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8B" w:rsidRDefault="00AD3F8B" w:rsidP="00DA6A45">
      <w:pPr>
        <w:pStyle w:val="a3"/>
        <w:rPr>
          <w:rFonts w:ascii="Times New Roman" w:hAnsi="Times New Roman" w:cs="Times New Roman"/>
          <w:sz w:val="28"/>
          <w:szCs w:val="28"/>
          <w:lang w:eastAsia="ru-RU"/>
        </w:rPr>
      </w:pPr>
    </w:p>
    <w:p w:rsidR="00F20621" w:rsidRDefault="00F20621" w:rsidP="00F20621">
      <w:pPr>
        <w:pStyle w:val="a3"/>
        <w:ind w:left="-851"/>
        <w:jc w:val="center"/>
        <w:rPr>
          <w:rFonts w:ascii="Times New Roman" w:hAnsi="Times New Roman" w:cs="Times New Roman"/>
          <w:b/>
          <w:sz w:val="24"/>
          <w:szCs w:val="24"/>
          <w:lang w:eastAsia="ru-RU"/>
        </w:rPr>
      </w:pPr>
      <w:r>
        <w:rPr>
          <w:noProof/>
          <w:lang w:eastAsia="ru-RU"/>
        </w:rPr>
        <w:drawing>
          <wp:inline distT="0" distB="0" distL="0" distR="0" wp14:anchorId="0C5CA4EC" wp14:editId="2CB0B5FD">
            <wp:extent cx="6241774" cy="8722581"/>
            <wp:effectExtent l="0" t="0" r="6985" b="254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241774" cy="8722581"/>
                    </a:xfrm>
                    <a:prstGeom prst="rect">
                      <a:avLst/>
                    </a:prstGeom>
                  </pic:spPr>
                </pic:pic>
              </a:graphicData>
            </a:graphic>
          </wp:inline>
        </w:drawing>
      </w:r>
    </w:p>
    <w:p w:rsidR="00F20621" w:rsidRDefault="00F20621" w:rsidP="00F20621">
      <w:pPr>
        <w:pStyle w:val="a3"/>
        <w:ind w:left="-851"/>
        <w:jc w:val="center"/>
        <w:rPr>
          <w:rFonts w:ascii="Times New Roman" w:hAnsi="Times New Roman" w:cs="Times New Roman"/>
          <w:b/>
          <w:sz w:val="24"/>
          <w:szCs w:val="24"/>
          <w:lang w:eastAsia="ru-RU"/>
        </w:rPr>
      </w:pPr>
    </w:p>
    <w:p w:rsidR="00BE01DE" w:rsidRPr="00B475AF" w:rsidRDefault="00B475AF" w:rsidP="00F20621">
      <w:pPr>
        <w:pStyle w:val="a3"/>
        <w:ind w:left="-851"/>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1. </w:t>
      </w:r>
      <w:r w:rsidR="00BE01DE" w:rsidRPr="00B475AF">
        <w:rPr>
          <w:rFonts w:ascii="Times New Roman" w:hAnsi="Times New Roman" w:cs="Times New Roman"/>
          <w:b/>
          <w:sz w:val="24"/>
          <w:szCs w:val="24"/>
          <w:lang w:eastAsia="ru-RU"/>
        </w:rPr>
        <w:t>Общие положения</w:t>
      </w:r>
    </w:p>
    <w:p w:rsidR="00C52E6A" w:rsidRDefault="005D1156" w:rsidP="00B475AF">
      <w:pPr>
        <w:pStyle w:val="a3"/>
        <w:rPr>
          <w:rFonts w:ascii="Times New Roman" w:eastAsia="Calibri" w:hAnsi="Times New Roman" w:cs="Times New Roman"/>
          <w:color w:val="000000"/>
          <w:sz w:val="24"/>
          <w:szCs w:val="24"/>
          <w:lang w:eastAsia="ru-RU"/>
        </w:rPr>
      </w:pPr>
      <w:r w:rsidRPr="00B475AF">
        <w:rPr>
          <w:rFonts w:ascii="Times New Roman" w:hAnsi="Times New Roman" w:cs="Times New Roman"/>
          <w:sz w:val="24"/>
          <w:szCs w:val="24"/>
          <w:lang w:eastAsia="ru-RU"/>
        </w:rPr>
        <w:t xml:space="preserve">1.1. </w:t>
      </w:r>
      <w:proofErr w:type="gramStart"/>
      <w:r w:rsidR="00CD1D77" w:rsidRPr="00B475AF">
        <w:rPr>
          <w:rFonts w:ascii="Times New Roman" w:hAnsi="Times New Roman" w:cs="Times New Roman"/>
          <w:sz w:val="24"/>
          <w:szCs w:val="24"/>
          <w:lang w:eastAsia="ru-RU"/>
        </w:rPr>
        <w:t>Настоящее положение</w:t>
      </w:r>
      <w:r w:rsidR="007B7AC2">
        <w:rPr>
          <w:rFonts w:ascii="Times New Roman" w:hAnsi="Times New Roman" w:cs="Times New Roman"/>
          <w:sz w:val="24"/>
          <w:szCs w:val="24"/>
          <w:lang w:eastAsia="ru-RU"/>
        </w:rPr>
        <w:t xml:space="preserve"> </w:t>
      </w:r>
      <w:r w:rsidR="007B7AC2" w:rsidRPr="007B7AC2">
        <w:rPr>
          <w:rFonts w:ascii="Times New Roman" w:hAnsi="Times New Roman" w:cs="Times New Roman"/>
          <w:sz w:val="24"/>
          <w:szCs w:val="24"/>
          <w:lang w:eastAsia="ru-RU"/>
        </w:rPr>
        <w:t xml:space="preserve">об оказании </w:t>
      </w:r>
      <w:r w:rsidR="007B7AC2">
        <w:rPr>
          <w:rFonts w:ascii="Times New Roman" w:hAnsi="Times New Roman" w:cs="Times New Roman"/>
          <w:sz w:val="24"/>
          <w:szCs w:val="24"/>
          <w:lang w:eastAsia="ru-RU"/>
        </w:rPr>
        <w:t xml:space="preserve">дополнительных </w:t>
      </w:r>
      <w:r w:rsidR="007B7AC2" w:rsidRPr="007B7AC2">
        <w:rPr>
          <w:rFonts w:ascii="Times New Roman" w:hAnsi="Times New Roman" w:cs="Times New Roman"/>
          <w:sz w:val="24"/>
          <w:szCs w:val="24"/>
          <w:lang w:eastAsia="ru-RU"/>
        </w:rPr>
        <w:t>платных образовательных услуг в</w:t>
      </w:r>
      <w:r w:rsidR="007B7AC2">
        <w:rPr>
          <w:rFonts w:ascii="Times New Roman" w:hAnsi="Times New Roman" w:cs="Times New Roman"/>
          <w:sz w:val="24"/>
          <w:szCs w:val="24"/>
          <w:lang w:eastAsia="ru-RU"/>
        </w:rPr>
        <w:t xml:space="preserve"> МБУДО «ДООПЦ «Крепыш»» (далее – положение)</w:t>
      </w:r>
      <w:r w:rsidR="007B7AC2" w:rsidRPr="007B7AC2">
        <w:rPr>
          <w:rFonts w:ascii="Times New Roman" w:hAnsi="Times New Roman" w:cs="Times New Roman"/>
          <w:sz w:val="24"/>
          <w:szCs w:val="24"/>
          <w:lang w:eastAsia="ru-RU"/>
        </w:rPr>
        <w:t xml:space="preserve"> </w:t>
      </w:r>
      <w:r w:rsidR="00CD1D77" w:rsidRPr="00B475AF">
        <w:rPr>
          <w:rFonts w:ascii="Times New Roman" w:hAnsi="Times New Roman" w:cs="Times New Roman"/>
          <w:sz w:val="24"/>
          <w:szCs w:val="24"/>
          <w:lang w:eastAsia="ru-RU"/>
        </w:rPr>
        <w:t>разработано</w:t>
      </w:r>
      <w:r w:rsidR="00AD3F8B" w:rsidRPr="00B475AF">
        <w:rPr>
          <w:rFonts w:ascii="Times New Roman" w:hAnsi="Times New Roman" w:cs="Times New Roman"/>
          <w:sz w:val="24"/>
          <w:szCs w:val="24"/>
          <w:lang w:eastAsia="ru-RU"/>
        </w:rPr>
        <w:t xml:space="preserve"> в соответствии с </w:t>
      </w:r>
      <w:r w:rsidR="0084481B" w:rsidRPr="00B475AF">
        <w:rPr>
          <w:rFonts w:ascii="Times New Roman" w:hAnsi="Times New Roman" w:cs="Times New Roman"/>
          <w:sz w:val="24"/>
          <w:szCs w:val="24"/>
          <w:lang w:eastAsia="ru-RU"/>
        </w:rPr>
        <w:t xml:space="preserve">Гражданским кодексом РФ, </w:t>
      </w:r>
      <w:hyperlink r:id="rId8" w:history="1">
        <w:r w:rsidR="00AD3F8B" w:rsidRPr="00B475AF">
          <w:rPr>
            <w:rFonts w:ascii="Times New Roman" w:eastAsia="Calibri" w:hAnsi="Times New Roman" w:cs="Times New Roman"/>
            <w:color w:val="262626"/>
            <w:sz w:val="24"/>
            <w:szCs w:val="24"/>
          </w:rPr>
          <w:t>частью 9 статьи 54</w:t>
        </w:r>
      </w:hyperlink>
      <w:r w:rsidR="00AD3F8B" w:rsidRPr="00B475AF">
        <w:rPr>
          <w:rFonts w:ascii="Times New Roman" w:eastAsia="Calibri" w:hAnsi="Times New Roman" w:cs="Times New Roman"/>
          <w:sz w:val="24"/>
          <w:szCs w:val="24"/>
        </w:rPr>
        <w:t xml:space="preserve"> Федерального закона "Об обра</w:t>
      </w:r>
      <w:r w:rsidR="0084481B" w:rsidRPr="00B475AF">
        <w:rPr>
          <w:rFonts w:ascii="Times New Roman" w:eastAsia="Calibri" w:hAnsi="Times New Roman" w:cs="Times New Roman"/>
          <w:sz w:val="24"/>
          <w:szCs w:val="24"/>
        </w:rPr>
        <w:t>зовании в Российской Федерации"</w:t>
      </w:r>
      <w:r w:rsidR="00AD3F8B" w:rsidRPr="00B475AF">
        <w:rPr>
          <w:rFonts w:ascii="Times New Roman" w:eastAsia="Calibri" w:hAnsi="Times New Roman" w:cs="Times New Roman"/>
          <w:color w:val="000000"/>
          <w:sz w:val="24"/>
          <w:szCs w:val="24"/>
          <w:lang w:eastAsia="ru-RU"/>
        </w:rPr>
        <w:t xml:space="preserve">, </w:t>
      </w:r>
      <w:r w:rsidR="00175EFE" w:rsidRPr="00B475AF">
        <w:rPr>
          <w:rFonts w:ascii="Times New Roman" w:hAnsi="Times New Roman" w:cs="Times New Roman"/>
          <w:sz w:val="24"/>
          <w:szCs w:val="24"/>
          <w:lang w:eastAsia="ru-RU"/>
        </w:rPr>
        <w:t>с постановлением правительства РФ № 1441 от 15.09.2020г</w:t>
      </w:r>
      <w:r w:rsidR="003D1520">
        <w:rPr>
          <w:rFonts w:ascii="Times New Roman" w:hAnsi="Times New Roman" w:cs="Times New Roman"/>
          <w:sz w:val="24"/>
          <w:szCs w:val="24"/>
          <w:lang w:eastAsia="ru-RU"/>
        </w:rPr>
        <w:t xml:space="preserve"> «Об утверждении правил</w:t>
      </w:r>
      <w:r w:rsidR="003D1520" w:rsidRPr="003D1520">
        <w:rPr>
          <w:rFonts w:ascii="Times New Roman" w:eastAsia="Calibri" w:hAnsi="Times New Roman" w:cs="Times New Roman"/>
          <w:color w:val="000000"/>
          <w:sz w:val="24"/>
          <w:szCs w:val="24"/>
          <w:lang w:eastAsia="ru-RU"/>
        </w:rPr>
        <w:t xml:space="preserve"> </w:t>
      </w:r>
      <w:r w:rsidR="003D1520">
        <w:rPr>
          <w:rFonts w:ascii="Times New Roman" w:eastAsia="Calibri" w:hAnsi="Times New Roman" w:cs="Times New Roman"/>
          <w:color w:val="000000"/>
          <w:sz w:val="24"/>
          <w:szCs w:val="24"/>
          <w:lang w:eastAsia="ru-RU"/>
        </w:rPr>
        <w:t xml:space="preserve">оказания платных образовательных услуг» </w:t>
      </w:r>
      <w:r w:rsidR="003D1520" w:rsidRPr="00B475AF">
        <w:rPr>
          <w:rFonts w:ascii="Times New Roman" w:eastAsia="Calibri" w:hAnsi="Times New Roman" w:cs="Times New Roman"/>
          <w:color w:val="000000"/>
          <w:sz w:val="24"/>
          <w:szCs w:val="24"/>
          <w:lang w:eastAsia="ru-RU"/>
        </w:rPr>
        <w:t>и регламентирует правила оказания</w:t>
      </w:r>
      <w:r w:rsidR="003D1520">
        <w:rPr>
          <w:rFonts w:ascii="Times New Roman" w:eastAsia="Calibri" w:hAnsi="Times New Roman" w:cs="Times New Roman"/>
          <w:color w:val="000000"/>
          <w:sz w:val="24"/>
          <w:szCs w:val="24"/>
          <w:lang w:eastAsia="ru-RU"/>
        </w:rPr>
        <w:t xml:space="preserve"> дополнительных платных образовательных услуг в МБУДО «ДООПЦ «Крепыш»»</w:t>
      </w:r>
      <w:r w:rsidR="00175EFE" w:rsidRPr="00B475AF">
        <w:rPr>
          <w:rFonts w:ascii="Times New Roman" w:hAnsi="Times New Roman" w:cs="Times New Roman"/>
          <w:sz w:val="24"/>
          <w:szCs w:val="24"/>
          <w:lang w:eastAsia="ru-RU"/>
        </w:rPr>
        <w:t xml:space="preserve">, </w:t>
      </w:r>
      <w:r w:rsidR="00AD3F8B" w:rsidRPr="00B475AF">
        <w:rPr>
          <w:rFonts w:ascii="Times New Roman" w:eastAsia="Calibri" w:hAnsi="Times New Roman" w:cs="Times New Roman"/>
          <w:color w:val="000000"/>
          <w:sz w:val="24"/>
          <w:szCs w:val="24"/>
          <w:lang w:eastAsia="ru-RU"/>
        </w:rPr>
        <w:t>с</w:t>
      </w:r>
      <w:proofErr w:type="gramEnd"/>
      <w:r w:rsidR="00AD3F8B" w:rsidRPr="00B475AF">
        <w:rPr>
          <w:rFonts w:ascii="Times New Roman" w:eastAsia="Calibri" w:hAnsi="Times New Roman" w:cs="Times New Roman"/>
          <w:color w:val="000000"/>
          <w:sz w:val="24"/>
          <w:szCs w:val="24"/>
          <w:lang w:eastAsia="ru-RU"/>
        </w:rPr>
        <w:t xml:space="preserve"> решением Новокузнецкого городского совета народных депутатов от 23.08.2010г №13/180 «О внесении изменений в постановление Новокузнецкого городского совете народных депутатов «О дополнительных платных образовательных и других услугах, оказываемых муниципальными образовательными учреждениями города Новокузнецка» от 23.12.2009г № 14/152 </w:t>
      </w:r>
    </w:p>
    <w:p w:rsidR="00C52E6A" w:rsidRDefault="00C52E6A" w:rsidP="00B475AF">
      <w:pPr>
        <w:pStyle w:val="a3"/>
        <w:rPr>
          <w:rFonts w:ascii="Times New Roman" w:eastAsia="Calibri" w:hAnsi="Times New Roman" w:cs="Times New Roman"/>
          <w:color w:val="000000"/>
          <w:sz w:val="24"/>
          <w:szCs w:val="24"/>
          <w:lang w:eastAsia="ru-RU"/>
        </w:rPr>
      </w:pPr>
    </w:p>
    <w:p w:rsidR="00C52E6A" w:rsidRDefault="00C52E6A" w:rsidP="00B475AF">
      <w:pPr>
        <w:pStyle w:val="a3"/>
        <w:rPr>
          <w:rFonts w:ascii="Times New Roman" w:eastAsia="Calibri" w:hAnsi="Times New Roman" w:cs="Times New Roman"/>
          <w:color w:val="000000"/>
          <w:sz w:val="24"/>
          <w:szCs w:val="24"/>
          <w:lang w:eastAsia="ru-RU"/>
        </w:rPr>
      </w:pPr>
    </w:p>
    <w:p w:rsidR="005D1156" w:rsidRPr="00B475AF" w:rsidRDefault="009067F2"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 xml:space="preserve">1.2. </w:t>
      </w:r>
      <w:r w:rsidR="005D1156" w:rsidRPr="00B475AF">
        <w:rPr>
          <w:rFonts w:ascii="Times New Roman" w:hAnsi="Times New Roman" w:cs="Times New Roman"/>
          <w:sz w:val="24"/>
          <w:szCs w:val="24"/>
          <w:lang w:eastAsia="ru-RU"/>
        </w:rPr>
        <w:t>В настоящих Правилах используются следующие понятия:</w:t>
      </w:r>
    </w:p>
    <w:p w:rsidR="005D1156" w:rsidRPr="00B475AF" w:rsidRDefault="005D1156"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D1156" w:rsidRPr="00B475AF" w:rsidRDefault="005D1156"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D1156" w:rsidRPr="00B475AF" w:rsidRDefault="005D1156" w:rsidP="00B475AF">
      <w:pPr>
        <w:pStyle w:val="a3"/>
        <w:rPr>
          <w:rFonts w:ascii="Times New Roman" w:hAnsi="Times New Roman" w:cs="Times New Roman"/>
          <w:sz w:val="24"/>
          <w:szCs w:val="24"/>
          <w:lang w:eastAsia="ru-RU"/>
        </w:rPr>
      </w:pPr>
      <w:proofErr w:type="gramStart"/>
      <w:r w:rsidRPr="00B475AF">
        <w:rPr>
          <w:rFonts w:ascii="Times New Roman"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B475AF">
        <w:rPr>
          <w:rFonts w:ascii="Times New Roman" w:hAnsi="Times New Roman" w:cs="Times New Roman"/>
          <w:sz w:val="24"/>
          <w:szCs w:val="24"/>
          <w:lang w:eastAsia="ru-RU"/>
        </w:rPr>
        <w:t xml:space="preserve"> </w:t>
      </w:r>
      <w:proofErr w:type="gramStart"/>
      <w:r w:rsidRPr="00B475AF">
        <w:rPr>
          <w:rFonts w:ascii="Times New Roman" w:hAnsi="Times New Roman" w:cs="Times New Roman"/>
          <w:sz w:val="24"/>
          <w:szCs w:val="24"/>
          <w:lang w:eastAsia="ru-RU"/>
        </w:rPr>
        <w:t>объеме</w:t>
      </w:r>
      <w:proofErr w:type="gramEnd"/>
      <w:r w:rsidRPr="00B475AF">
        <w:rPr>
          <w:rFonts w:ascii="Times New Roman" w:hAnsi="Times New Roman" w:cs="Times New Roman"/>
          <w:sz w:val="24"/>
          <w:szCs w:val="24"/>
          <w:lang w:eastAsia="ru-RU"/>
        </w:rPr>
        <w:t>, предусмотренном образовательными программами (частью образовательной программы);</w:t>
      </w:r>
    </w:p>
    <w:p w:rsidR="005D1156" w:rsidRPr="00B475AF" w:rsidRDefault="005D1156"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"обучающийся" - физическое лицо, осваивающее образовательную программу;</w:t>
      </w:r>
    </w:p>
    <w:p w:rsidR="005D1156" w:rsidRPr="00B475AF" w:rsidRDefault="005D1156"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D1156" w:rsidRPr="00B475AF" w:rsidRDefault="005D1156"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4481B" w:rsidRPr="00B475AF" w:rsidRDefault="005D1156"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1.3</w:t>
      </w:r>
      <w:r w:rsidR="0084481B" w:rsidRPr="00B475AF">
        <w:rPr>
          <w:rFonts w:ascii="Times New Roman" w:eastAsia="Calibri" w:hAnsi="Times New Roman" w:cs="Times New Roman"/>
          <w:color w:val="000000"/>
          <w:sz w:val="24"/>
          <w:szCs w:val="24"/>
          <w:lang w:eastAsia="ru-RU"/>
        </w:rPr>
        <w:t>.</w:t>
      </w:r>
      <w:r w:rsidRPr="00B475AF">
        <w:rPr>
          <w:rFonts w:ascii="Times New Roman" w:eastAsia="Calibri" w:hAnsi="Times New Roman" w:cs="Times New Roman"/>
          <w:color w:val="000000"/>
          <w:sz w:val="24"/>
          <w:szCs w:val="24"/>
          <w:lang w:eastAsia="ru-RU"/>
        </w:rPr>
        <w:t xml:space="preserve"> </w:t>
      </w:r>
      <w:r w:rsidR="0084481B" w:rsidRPr="00B475AF">
        <w:rPr>
          <w:rFonts w:ascii="Times New Roman" w:eastAsia="Calibri" w:hAnsi="Times New Roman" w:cs="Times New Roman"/>
          <w:color w:val="000000"/>
          <w:sz w:val="24"/>
          <w:szCs w:val="24"/>
          <w:lang w:eastAsia="ru-RU"/>
        </w:rPr>
        <w:t>Настоящее Положение разработано с целью организации привлечения дополнительных источников финансирования учреждения, покрытия дефицита бюджетного финансирования центра.</w:t>
      </w:r>
    </w:p>
    <w:p w:rsidR="002959B7" w:rsidRPr="00B475AF" w:rsidRDefault="009067F2"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1.4</w:t>
      </w:r>
      <w:r w:rsidR="002959B7" w:rsidRPr="00B475AF">
        <w:rPr>
          <w:rFonts w:ascii="Times New Roman" w:hAnsi="Times New Roman" w:cs="Times New Roman"/>
          <w:sz w:val="24"/>
          <w:szCs w:val="24"/>
          <w:lang w:eastAsia="ru-RU"/>
        </w:rPr>
        <w:t>.</w:t>
      </w:r>
      <w:r w:rsidR="002959B7" w:rsidRPr="00B475AF">
        <w:rPr>
          <w:rFonts w:ascii="Times New Roman" w:hAnsi="Times New Roman" w:cs="Times New Roman"/>
          <w:color w:val="000000"/>
          <w:sz w:val="24"/>
          <w:szCs w:val="24"/>
          <w:lang w:eastAsia="ru-RU"/>
        </w:rPr>
        <w:t xml:space="preserve"> МБУДО «ДООПЦ «Крепыш»»  предоставляет </w:t>
      </w:r>
      <w:r w:rsidR="00A2108C">
        <w:rPr>
          <w:rFonts w:ascii="Times New Roman" w:hAnsi="Times New Roman" w:cs="Times New Roman"/>
          <w:color w:val="000000"/>
          <w:sz w:val="24"/>
          <w:szCs w:val="24"/>
          <w:lang w:eastAsia="ru-RU"/>
        </w:rPr>
        <w:t xml:space="preserve">дополнительные платные образовательные </w:t>
      </w:r>
      <w:r w:rsidR="002959B7" w:rsidRPr="00B475AF">
        <w:rPr>
          <w:rFonts w:ascii="Times New Roman" w:hAnsi="Times New Roman" w:cs="Times New Roman"/>
          <w:color w:val="000000"/>
          <w:sz w:val="24"/>
          <w:szCs w:val="24"/>
          <w:lang w:eastAsia="ru-RU"/>
        </w:rPr>
        <w:t>услуги в целях наиболее полного удовлетворения потребностей населения и организаций, создания дополнительных условий для выявления и развития способностей детей, реализации их физического потенциала.</w:t>
      </w:r>
    </w:p>
    <w:p w:rsidR="002959B7" w:rsidRPr="00B475AF" w:rsidRDefault="009067F2" w:rsidP="00B475AF">
      <w:pPr>
        <w:pStyle w:val="a3"/>
        <w:rPr>
          <w:rFonts w:ascii="Times New Roman" w:eastAsia="Calibri" w:hAnsi="Times New Roman" w:cs="Times New Roman"/>
          <w:color w:val="000000"/>
          <w:sz w:val="24"/>
          <w:szCs w:val="24"/>
          <w:lang w:eastAsia="ru-RU"/>
        </w:rPr>
      </w:pPr>
      <w:r w:rsidRPr="00B475AF">
        <w:rPr>
          <w:rFonts w:ascii="Times New Roman" w:hAnsi="Times New Roman" w:cs="Times New Roman"/>
          <w:sz w:val="24"/>
          <w:szCs w:val="24"/>
          <w:lang w:eastAsia="ru-RU"/>
        </w:rPr>
        <w:t>1.5</w:t>
      </w:r>
      <w:r w:rsidR="002959B7" w:rsidRPr="00B475AF">
        <w:rPr>
          <w:rFonts w:ascii="Times New Roman" w:hAnsi="Times New Roman" w:cs="Times New Roman"/>
          <w:sz w:val="24"/>
          <w:szCs w:val="24"/>
          <w:lang w:eastAsia="ru-RU"/>
        </w:rPr>
        <w:t xml:space="preserve">. </w:t>
      </w:r>
      <w:r w:rsidR="002959B7" w:rsidRPr="00B475AF">
        <w:rPr>
          <w:rFonts w:ascii="Times New Roman" w:eastAsia="Calibri" w:hAnsi="Times New Roman" w:cs="Times New Roman"/>
          <w:color w:val="000000"/>
          <w:sz w:val="24"/>
          <w:szCs w:val="24"/>
          <w:lang w:eastAsia="ru-RU"/>
        </w:rPr>
        <w:t xml:space="preserve">Оказание </w:t>
      </w:r>
      <w:r w:rsidR="00A2108C">
        <w:rPr>
          <w:rFonts w:ascii="Times New Roman" w:hAnsi="Times New Roman" w:cs="Times New Roman"/>
          <w:color w:val="000000"/>
          <w:sz w:val="24"/>
          <w:szCs w:val="24"/>
          <w:lang w:eastAsia="ru-RU"/>
        </w:rPr>
        <w:t xml:space="preserve">дополнительных платных образовательных </w:t>
      </w:r>
      <w:r w:rsidR="002959B7" w:rsidRPr="00B475AF">
        <w:rPr>
          <w:rFonts w:ascii="Times New Roman" w:eastAsia="Calibri" w:hAnsi="Times New Roman" w:cs="Times New Roman"/>
          <w:color w:val="000000"/>
          <w:sz w:val="24"/>
          <w:szCs w:val="24"/>
          <w:lang w:eastAsia="ru-RU"/>
        </w:rPr>
        <w:t>услуг предусмотрено Уставом Учреждения.</w:t>
      </w:r>
    </w:p>
    <w:p w:rsidR="002959B7" w:rsidRPr="00B475AF" w:rsidRDefault="009067F2" w:rsidP="00B475AF">
      <w:pPr>
        <w:pStyle w:val="a3"/>
        <w:rPr>
          <w:rFonts w:ascii="Times New Roman" w:hAnsi="Times New Roman" w:cs="Times New Roman"/>
          <w:sz w:val="24"/>
          <w:szCs w:val="24"/>
          <w:lang w:eastAsia="ru-RU"/>
        </w:rPr>
      </w:pPr>
      <w:r w:rsidRPr="00B475AF">
        <w:rPr>
          <w:rFonts w:ascii="Times New Roman" w:eastAsia="Calibri" w:hAnsi="Times New Roman" w:cs="Times New Roman"/>
          <w:color w:val="000000"/>
          <w:sz w:val="24"/>
          <w:szCs w:val="24"/>
          <w:lang w:eastAsia="ru-RU"/>
        </w:rPr>
        <w:t>1.6</w:t>
      </w:r>
      <w:r w:rsidR="002959B7" w:rsidRPr="00B475AF">
        <w:rPr>
          <w:rFonts w:ascii="Times New Roman" w:eastAsia="Calibri" w:hAnsi="Times New Roman" w:cs="Times New Roman"/>
          <w:color w:val="000000"/>
          <w:sz w:val="24"/>
          <w:szCs w:val="24"/>
          <w:lang w:eastAsia="ru-RU"/>
        </w:rPr>
        <w:t xml:space="preserve">. </w:t>
      </w:r>
      <w:r w:rsidR="00A2108C">
        <w:rPr>
          <w:rFonts w:ascii="Times New Roman" w:hAnsi="Times New Roman" w:cs="Times New Roman"/>
          <w:color w:val="000000"/>
          <w:sz w:val="24"/>
          <w:szCs w:val="24"/>
          <w:lang w:eastAsia="ru-RU"/>
        </w:rPr>
        <w:t xml:space="preserve">Дополнительные платные образовательные услуги </w:t>
      </w:r>
      <w:r w:rsidR="005D1156" w:rsidRPr="00B475AF">
        <w:rPr>
          <w:rFonts w:ascii="Times New Roman" w:hAnsi="Times New Roman" w:cs="Times New Roman"/>
          <w:sz w:val="24"/>
          <w:szCs w:val="24"/>
          <w:lang w:eastAsia="ru-RU"/>
        </w:rPr>
        <w:t>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5D1156" w:rsidRPr="00B475AF" w:rsidRDefault="009067F2"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1.7</w:t>
      </w:r>
      <w:r w:rsidR="005D1156" w:rsidRPr="00B475AF">
        <w:rPr>
          <w:rFonts w:ascii="Times New Roman" w:hAnsi="Times New Roman" w:cs="Times New Roman"/>
          <w:sz w:val="24"/>
          <w:szCs w:val="24"/>
          <w:lang w:eastAsia="ru-RU"/>
        </w:rPr>
        <w:t xml:space="preserve">. Отказ заказчика от предлагаемых ему платных образовательных услуг, не предусмотренных в ранее заключенном сторонами договором, не может быть причиной </w:t>
      </w:r>
      <w:r w:rsidR="005D1156" w:rsidRPr="00B475AF">
        <w:rPr>
          <w:rFonts w:ascii="Times New Roman" w:hAnsi="Times New Roman" w:cs="Times New Roman"/>
          <w:sz w:val="24"/>
          <w:szCs w:val="24"/>
          <w:lang w:eastAsia="ru-RU"/>
        </w:rPr>
        <w:lastRenderedPageBreak/>
        <w:t>изменения объема и условий уже предоставляемых ему исполнителем образовательных услуг по ранее заключенному договору.</w:t>
      </w:r>
    </w:p>
    <w:p w:rsidR="009067F2" w:rsidRPr="00B475AF" w:rsidRDefault="009067F2"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1.8.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C0A7E" w:rsidRPr="00B475AF" w:rsidRDefault="00EC0A7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1.9.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455F8" w:rsidRPr="00B475AF" w:rsidRDefault="002455F8"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1.10.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959B7" w:rsidRPr="00B475AF" w:rsidRDefault="002959B7" w:rsidP="00B475AF">
      <w:pPr>
        <w:pStyle w:val="a3"/>
        <w:rPr>
          <w:rFonts w:ascii="Times New Roman" w:hAnsi="Times New Roman" w:cs="Times New Roman"/>
          <w:sz w:val="24"/>
          <w:szCs w:val="24"/>
          <w:lang w:eastAsia="ru-RU"/>
        </w:rPr>
      </w:pPr>
    </w:p>
    <w:p w:rsidR="00DA6A45" w:rsidRPr="00B475AF" w:rsidRDefault="002455F8" w:rsidP="00B475AF">
      <w:pPr>
        <w:pStyle w:val="a3"/>
        <w:jc w:val="center"/>
        <w:rPr>
          <w:rFonts w:ascii="Times New Roman" w:hAnsi="Times New Roman" w:cs="Times New Roman"/>
          <w:b/>
          <w:sz w:val="24"/>
          <w:szCs w:val="24"/>
          <w:lang w:eastAsia="ru-RU"/>
        </w:rPr>
      </w:pPr>
      <w:r w:rsidRPr="00B475AF">
        <w:rPr>
          <w:rFonts w:ascii="Times New Roman" w:hAnsi="Times New Roman" w:cs="Times New Roman"/>
          <w:b/>
          <w:sz w:val="24"/>
          <w:szCs w:val="24"/>
          <w:lang w:eastAsia="ru-RU"/>
        </w:rPr>
        <w:t>2</w:t>
      </w:r>
      <w:r w:rsidR="00BE01DE" w:rsidRPr="00B475AF">
        <w:rPr>
          <w:rFonts w:ascii="Times New Roman" w:hAnsi="Times New Roman" w:cs="Times New Roman"/>
          <w:b/>
          <w:sz w:val="24"/>
          <w:szCs w:val="24"/>
          <w:lang w:eastAsia="ru-RU"/>
        </w:rPr>
        <w:t xml:space="preserve">. Информация о </w:t>
      </w:r>
      <w:r w:rsidR="009859D4">
        <w:rPr>
          <w:rFonts w:ascii="Times New Roman" w:hAnsi="Times New Roman" w:cs="Times New Roman"/>
          <w:b/>
          <w:sz w:val="24"/>
          <w:szCs w:val="24"/>
          <w:lang w:eastAsia="ru-RU"/>
        </w:rPr>
        <w:t xml:space="preserve">дополнительных </w:t>
      </w:r>
      <w:r w:rsidR="00BE01DE" w:rsidRPr="00B475AF">
        <w:rPr>
          <w:rFonts w:ascii="Times New Roman" w:hAnsi="Times New Roman" w:cs="Times New Roman"/>
          <w:b/>
          <w:sz w:val="24"/>
          <w:szCs w:val="24"/>
          <w:lang w:eastAsia="ru-RU"/>
        </w:rPr>
        <w:t>платных образовательных услугах, порядок заключения договоров</w:t>
      </w:r>
    </w:p>
    <w:p w:rsidR="00BE01DE" w:rsidRPr="00B475AF" w:rsidRDefault="002455F8"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2.1</w:t>
      </w:r>
      <w:r w:rsidR="00BE01DE" w:rsidRPr="00B475AF">
        <w:rPr>
          <w:rFonts w:ascii="Times New Roman" w:hAnsi="Times New Roman" w:cs="Times New Roman"/>
          <w:sz w:val="24"/>
          <w:szCs w:val="24"/>
          <w:lang w:eastAsia="ru-RU"/>
        </w:rPr>
        <w:t>. Исполнитель обязан до заключения договора и в период его действия предоставлять заказчику достоверную информацию о себе и об оказываемых</w:t>
      </w:r>
      <w:r w:rsidR="009859D4">
        <w:rPr>
          <w:rFonts w:ascii="Times New Roman" w:hAnsi="Times New Roman" w:cs="Times New Roman"/>
          <w:sz w:val="24"/>
          <w:szCs w:val="24"/>
          <w:lang w:eastAsia="ru-RU"/>
        </w:rPr>
        <w:t xml:space="preserve"> дополнительных </w:t>
      </w:r>
      <w:r w:rsidR="00BE01DE" w:rsidRPr="00B475AF">
        <w:rPr>
          <w:rFonts w:ascii="Times New Roman" w:hAnsi="Times New Roman" w:cs="Times New Roman"/>
          <w:sz w:val="24"/>
          <w:szCs w:val="24"/>
          <w:lang w:eastAsia="ru-RU"/>
        </w:rPr>
        <w:t xml:space="preserve"> платных образовательных услугах, обеспечивающую возможность их правильного выбора.</w:t>
      </w:r>
    </w:p>
    <w:p w:rsidR="00BE01DE" w:rsidRPr="00B475AF" w:rsidRDefault="002455F8"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2.2</w:t>
      </w:r>
      <w:r w:rsidR="00BE01DE" w:rsidRPr="00B475AF">
        <w:rPr>
          <w:rFonts w:ascii="Times New Roman" w:hAnsi="Times New Roman" w:cs="Times New Roman"/>
          <w:sz w:val="24"/>
          <w:szCs w:val="24"/>
          <w:lang w:eastAsia="ru-RU"/>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BE01DE" w:rsidRPr="00B475AF" w:rsidRDefault="002455F8"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2.3</w:t>
      </w:r>
      <w:r w:rsidR="00BE01DE" w:rsidRPr="00B475AF">
        <w:rPr>
          <w:rFonts w:ascii="Times New Roman" w:hAnsi="Times New Roman" w:cs="Times New Roman"/>
          <w:sz w:val="24"/>
          <w:szCs w:val="24"/>
          <w:lang w:eastAsia="ru-RU"/>
        </w:rPr>
        <w:t>. Информ</w:t>
      </w:r>
      <w:r w:rsidRPr="00B475AF">
        <w:rPr>
          <w:rFonts w:ascii="Times New Roman" w:hAnsi="Times New Roman" w:cs="Times New Roman"/>
          <w:sz w:val="24"/>
          <w:szCs w:val="24"/>
          <w:lang w:eastAsia="ru-RU"/>
        </w:rPr>
        <w:t>ация, предусмотренная пунктами 2.1 и 2.2  настоящего Положения</w:t>
      </w:r>
      <w:r w:rsidR="00BE01DE" w:rsidRPr="00B475AF">
        <w:rPr>
          <w:rFonts w:ascii="Times New Roman" w:hAnsi="Times New Roman" w:cs="Times New Roman"/>
          <w:sz w:val="24"/>
          <w:szCs w:val="24"/>
          <w:lang w:eastAsia="ru-RU"/>
        </w:rPr>
        <w:t>, предоставляется исполнителем в месте фактического осуществления образовательной деятельности</w:t>
      </w:r>
      <w:r w:rsidR="00DA6A45" w:rsidRPr="00B475AF">
        <w:rPr>
          <w:rFonts w:ascii="Times New Roman" w:hAnsi="Times New Roman" w:cs="Times New Roman"/>
          <w:sz w:val="24"/>
          <w:szCs w:val="24"/>
          <w:lang w:eastAsia="ru-RU"/>
        </w:rPr>
        <w:t>.</w:t>
      </w:r>
    </w:p>
    <w:p w:rsidR="00BE01DE" w:rsidRPr="00B475AF" w:rsidRDefault="002455F8"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2.4</w:t>
      </w:r>
      <w:r w:rsidR="00BE01DE" w:rsidRPr="00B475AF">
        <w:rPr>
          <w:rFonts w:ascii="Times New Roman" w:hAnsi="Times New Roman" w:cs="Times New Roman"/>
          <w:sz w:val="24"/>
          <w:szCs w:val="24"/>
          <w:lang w:eastAsia="ru-RU"/>
        </w:rPr>
        <w:t>. Договор заключается в простой письменной форме и содержит следующие сведения:</w:t>
      </w:r>
    </w:p>
    <w:p w:rsidR="00BE01DE" w:rsidRPr="00B475AF" w:rsidRDefault="00BE01DE" w:rsidP="00B475AF">
      <w:pPr>
        <w:pStyle w:val="a3"/>
        <w:rPr>
          <w:rFonts w:ascii="Times New Roman" w:hAnsi="Times New Roman" w:cs="Times New Roman"/>
          <w:sz w:val="24"/>
          <w:szCs w:val="24"/>
          <w:lang w:eastAsia="ru-RU"/>
        </w:rPr>
      </w:pPr>
      <w:proofErr w:type="gramStart"/>
      <w:r w:rsidRPr="00B475AF">
        <w:rPr>
          <w:rFonts w:ascii="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б) место нахождения или место жительства исполнителя;</w:t>
      </w:r>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в) наименование или фамилия, имя, отчество (при наличии) заказчика, телефон заказчика;</w:t>
      </w:r>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г) место нахождения или место жительства заказчика;</w:t>
      </w:r>
    </w:p>
    <w:p w:rsidR="00BE01DE" w:rsidRPr="00B475AF" w:rsidRDefault="00BE01DE" w:rsidP="00B475AF">
      <w:pPr>
        <w:pStyle w:val="a3"/>
        <w:rPr>
          <w:rFonts w:ascii="Times New Roman" w:hAnsi="Times New Roman" w:cs="Times New Roman"/>
          <w:sz w:val="24"/>
          <w:szCs w:val="24"/>
          <w:lang w:eastAsia="ru-RU"/>
        </w:rPr>
      </w:pPr>
      <w:proofErr w:type="gramStart"/>
      <w:r w:rsidRPr="00B475AF">
        <w:rPr>
          <w:rFonts w:ascii="Times New Roman" w:hAnsi="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B475AF">
        <w:rPr>
          <w:rFonts w:ascii="Times New Roman" w:hAnsi="Times New Roman" w:cs="Times New Roman"/>
          <w:sz w:val="24"/>
          <w:szCs w:val="24"/>
          <w:lang w:eastAsia="ru-RU"/>
        </w:rPr>
        <w:t>услуг</w:t>
      </w:r>
      <w:proofErr w:type="gramEnd"/>
      <w:r w:rsidRPr="00B475AF">
        <w:rPr>
          <w:rFonts w:ascii="Times New Roman" w:hAnsi="Times New Roman" w:cs="Times New Roman"/>
          <w:sz w:val="24"/>
          <w:szCs w:val="24"/>
          <w:lang w:eastAsia="ru-RU"/>
        </w:rPr>
        <w:t xml:space="preserve"> в пользу обучающегося, не являющегося заказчиком по договору);</w:t>
      </w:r>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ж) права, обязанности и ответственность исполнителя, заказчика и обучающегося;</w:t>
      </w:r>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з) полная стоимость образовательных услуг, порядок их оплаты;</w:t>
      </w:r>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л) форма обучения;</w:t>
      </w:r>
    </w:p>
    <w:p w:rsidR="00BE01DE" w:rsidRPr="00B475AF" w:rsidRDefault="00BE01D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м) сроки освоения образовательной программы (продолжительность обучения);</w:t>
      </w:r>
    </w:p>
    <w:p w:rsidR="00BE01DE" w:rsidRPr="00B475AF" w:rsidRDefault="002455F8"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н</w:t>
      </w:r>
      <w:r w:rsidR="00BE01DE" w:rsidRPr="00B475AF">
        <w:rPr>
          <w:rFonts w:ascii="Times New Roman" w:hAnsi="Times New Roman" w:cs="Times New Roman"/>
          <w:sz w:val="24"/>
          <w:szCs w:val="24"/>
          <w:lang w:eastAsia="ru-RU"/>
        </w:rPr>
        <w:t>) порядок изменения и расторжения договора;</w:t>
      </w:r>
    </w:p>
    <w:p w:rsidR="00BE01DE" w:rsidRPr="00B475AF" w:rsidRDefault="002455F8"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lastRenderedPageBreak/>
        <w:t>о</w:t>
      </w:r>
      <w:r w:rsidR="00BE01DE" w:rsidRPr="00B475AF">
        <w:rPr>
          <w:rFonts w:ascii="Times New Roman" w:hAnsi="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BE01DE" w:rsidRPr="00B475AF" w:rsidRDefault="00BA44E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2.5</w:t>
      </w:r>
      <w:r w:rsidR="00BE01DE" w:rsidRPr="00B475AF">
        <w:rPr>
          <w:rFonts w:ascii="Times New Roman" w:hAnsi="Times New Roman" w:cs="Times New Roman"/>
          <w:sz w:val="24"/>
          <w:szCs w:val="24"/>
          <w:lang w:eastAsia="ru-RU"/>
        </w:rPr>
        <w:t>.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E01DE" w:rsidRPr="00B475AF" w:rsidRDefault="00BA44EE"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2.6</w:t>
      </w:r>
      <w:r w:rsidR="00BE01DE" w:rsidRPr="00B475AF">
        <w:rPr>
          <w:rFonts w:ascii="Times New Roman" w:hAnsi="Times New Roman" w:cs="Times New Roman"/>
          <w:sz w:val="24"/>
          <w:szCs w:val="24"/>
          <w:lang w:eastAsia="ru-RU"/>
        </w:rPr>
        <w:t xml:space="preserve">. </w:t>
      </w:r>
      <w:r w:rsidR="00DA6A45" w:rsidRPr="00B475AF">
        <w:rPr>
          <w:rFonts w:ascii="Times New Roman" w:hAnsi="Times New Roman" w:cs="Times New Roman"/>
          <w:sz w:val="24"/>
          <w:szCs w:val="24"/>
          <w:lang w:eastAsia="ru-RU"/>
        </w:rPr>
        <w:t>Форма</w:t>
      </w:r>
      <w:r w:rsidR="00BE01DE" w:rsidRPr="00B475AF">
        <w:rPr>
          <w:rFonts w:ascii="Times New Roman" w:hAnsi="Times New Roman" w:cs="Times New Roman"/>
          <w:sz w:val="24"/>
          <w:szCs w:val="24"/>
          <w:lang w:eastAsia="ru-RU"/>
        </w:rPr>
        <w:t xml:space="preserve"> договоров утверждаются </w:t>
      </w:r>
      <w:r w:rsidR="00DA6A45" w:rsidRPr="00B475AF">
        <w:rPr>
          <w:rFonts w:ascii="Times New Roman" w:hAnsi="Times New Roman" w:cs="Times New Roman"/>
          <w:sz w:val="24"/>
          <w:szCs w:val="24"/>
          <w:lang w:eastAsia="ru-RU"/>
        </w:rPr>
        <w:t xml:space="preserve">приказом заведующего </w:t>
      </w:r>
      <w:r w:rsidR="0050154E" w:rsidRPr="00B475AF">
        <w:rPr>
          <w:rFonts w:ascii="Times New Roman" w:hAnsi="Times New Roman" w:cs="Times New Roman"/>
          <w:sz w:val="24"/>
          <w:szCs w:val="24"/>
          <w:lang w:eastAsia="ru-RU"/>
        </w:rPr>
        <w:t>МБУДО «ДООПЦ «Крепыш</w:t>
      </w:r>
      <w:r w:rsidRPr="00B475AF">
        <w:rPr>
          <w:rFonts w:ascii="Times New Roman" w:hAnsi="Times New Roman" w:cs="Times New Roman"/>
          <w:sz w:val="24"/>
          <w:szCs w:val="24"/>
          <w:lang w:eastAsia="ru-RU"/>
        </w:rPr>
        <w:t>»»</w:t>
      </w:r>
      <w:r w:rsidR="00BE01DE" w:rsidRPr="00B475AF">
        <w:rPr>
          <w:rFonts w:ascii="Times New Roman" w:hAnsi="Times New Roman" w:cs="Times New Roman"/>
          <w:sz w:val="24"/>
          <w:szCs w:val="24"/>
          <w:lang w:eastAsia="ru-RU"/>
        </w:rPr>
        <w:t>.</w:t>
      </w:r>
    </w:p>
    <w:p w:rsidR="00BE01DE" w:rsidRPr="00B475AF" w:rsidRDefault="00B475AF" w:rsidP="00B475A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BE01DE" w:rsidRPr="00B475AF">
        <w:rPr>
          <w:rFonts w:ascii="Times New Roman" w:hAnsi="Times New Roman" w:cs="Times New Roman"/>
          <w:sz w:val="24"/>
          <w:szCs w:val="24"/>
          <w:lang w:eastAsia="ru-RU"/>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475AF" w:rsidRDefault="00B475AF" w:rsidP="00B475AF">
      <w:pPr>
        <w:pStyle w:val="a3"/>
        <w:jc w:val="center"/>
        <w:rPr>
          <w:rFonts w:ascii="Times New Roman" w:eastAsia="Calibri" w:hAnsi="Times New Roman" w:cs="Times New Roman"/>
          <w:b/>
          <w:bCs/>
          <w:color w:val="000000"/>
          <w:sz w:val="24"/>
          <w:szCs w:val="24"/>
          <w:lang w:eastAsia="ru-RU"/>
        </w:rPr>
      </w:pPr>
    </w:p>
    <w:p w:rsidR="00BA44EE" w:rsidRPr="00B475AF" w:rsidRDefault="00BA44EE" w:rsidP="00B475AF">
      <w:pPr>
        <w:pStyle w:val="a3"/>
        <w:jc w:val="center"/>
        <w:rPr>
          <w:rFonts w:ascii="Times New Roman" w:eastAsia="Calibri" w:hAnsi="Times New Roman" w:cs="Times New Roman"/>
          <w:b/>
          <w:bCs/>
          <w:color w:val="000000"/>
          <w:sz w:val="24"/>
          <w:szCs w:val="24"/>
          <w:lang w:eastAsia="ru-RU"/>
        </w:rPr>
      </w:pPr>
      <w:r w:rsidRPr="00B475AF">
        <w:rPr>
          <w:rFonts w:ascii="Times New Roman" w:eastAsia="Calibri" w:hAnsi="Times New Roman" w:cs="Times New Roman"/>
          <w:b/>
          <w:bCs/>
          <w:color w:val="000000"/>
          <w:sz w:val="24"/>
          <w:szCs w:val="24"/>
          <w:lang w:eastAsia="ru-RU"/>
        </w:rPr>
        <w:t>3. Перечень платных дополнительных образовательных услуг.</w:t>
      </w:r>
    </w:p>
    <w:p w:rsidR="00BA44EE" w:rsidRPr="00B475AF" w:rsidRDefault="00BA44EE"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3.1.   Учреждение оказывает     образовательные услуги, направленные на охрану и укрепление здоровья воспитанников и предоставляет следующие лицензируемые дополнительные платные услуги:</w:t>
      </w:r>
    </w:p>
    <w:p w:rsidR="00BA44EE" w:rsidRPr="00B475AF" w:rsidRDefault="00BA44EE"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 Программа «Расти </w:t>
      </w:r>
      <w:proofErr w:type="gramStart"/>
      <w:r w:rsidRPr="00B475AF">
        <w:rPr>
          <w:rFonts w:ascii="Times New Roman" w:eastAsia="Calibri" w:hAnsi="Times New Roman" w:cs="Times New Roman"/>
          <w:color w:val="000000"/>
          <w:sz w:val="24"/>
          <w:szCs w:val="24"/>
          <w:lang w:eastAsia="ru-RU"/>
        </w:rPr>
        <w:t>здоровым</w:t>
      </w:r>
      <w:proofErr w:type="gramEnd"/>
      <w:r w:rsidRPr="00B475AF">
        <w:rPr>
          <w:rFonts w:ascii="Times New Roman" w:eastAsia="Calibri" w:hAnsi="Times New Roman" w:cs="Times New Roman"/>
          <w:color w:val="000000"/>
          <w:sz w:val="24"/>
          <w:szCs w:val="24"/>
          <w:lang w:eastAsia="ru-RU"/>
        </w:rPr>
        <w:t>, малыш» по обучению родителей обучению детей плаванию, массажу с элементами гимнастики, закаливанию с 1 месяца до 1 года;</w:t>
      </w:r>
    </w:p>
    <w:p w:rsidR="00BA44EE" w:rsidRPr="00B475AF" w:rsidRDefault="00BA44EE"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 Программа «Копилка здоровья» </w:t>
      </w:r>
      <w:r w:rsidR="005B6636" w:rsidRPr="00B475AF">
        <w:rPr>
          <w:rFonts w:ascii="Times New Roman" w:eastAsia="Calibri" w:hAnsi="Times New Roman" w:cs="Times New Roman"/>
          <w:color w:val="000000"/>
          <w:sz w:val="24"/>
          <w:szCs w:val="24"/>
          <w:lang w:eastAsia="ru-RU"/>
        </w:rPr>
        <w:t>для обучения родителей детей с 1года до 3 лет по формированию физических умений и навыков</w:t>
      </w:r>
      <w:r w:rsidRPr="00B475AF">
        <w:rPr>
          <w:rFonts w:ascii="Times New Roman" w:eastAsia="Calibri" w:hAnsi="Times New Roman" w:cs="Times New Roman"/>
          <w:color w:val="000000"/>
          <w:sz w:val="24"/>
          <w:szCs w:val="24"/>
          <w:lang w:eastAsia="ru-RU"/>
        </w:rPr>
        <w:t>;</w:t>
      </w:r>
    </w:p>
    <w:p w:rsidR="00BA44EE" w:rsidRPr="00B475AF" w:rsidRDefault="00BA44EE"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 Программа </w:t>
      </w:r>
      <w:r w:rsidRPr="00B475AF">
        <w:rPr>
          <w:rFonts w:ascii="Times New Roman" w:hAnsi="Times New Roman" w:cs="Times New Roman"/>
          <w:sz w:val="24"/>
          <w:szCs w:val="24"/>
        </w:rPr>
        <w:t>«Азбука здоровья», для детей с 3 до 5 лет по формирова</w:t>
      </w:r>
      <w:r w:rsidR="00A85A37" w:rsidRPr="00B475AF">
        <w:rPr>
          <w:rFonts w:ascii="Times New Roman" w:hAnsi="Times New Roman" w:cs="Times New Roman"/>
          <w:sz w:val="24"/>
          <w:szCs w:val="24"/>
        </w:rPr>
        <w:t>нию физических умений и навыков;</w:t>
      </w:r>
    </w:p>
    <w:p w:rsidR="00BA44EE" w:rsidRPr="00B475AF" w:rsidRDefault="00BA44EE"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Программа «Учимся плавать» для детей с 1 года до 3 лет по обучению родителей обучению детей плаванию;</w:t>
      </w:r>
    </w:p>
    <w:p w:rsidR="00BA44EE" w:rsidRPr="00B475AF" w:rsidRDefault="00BA44EE" w:rsidP="00B475AF">
      <w:pPr>
        <w:pStyle w:val="a3"/>
        <w:rPr>
          <w:rFonts w:ascii="Times New Roman" w:eastAsia="Times New Roman" w:hAnsi="Times New Roman" w:cs="Times New Roman"/>
          <w:sz w:val="24"/>
          <w:szCs w:val="24"/>
          <w:lang w:eastAsia="ru-RU"/>
        </w:rPr>
      </w:pPr>
      <w:r w:rsidRPr="00B475AF">
        <w:rPr>
          <w:rFonts w:ascii="Times New Roman" w:eastAsia="Times New Roman" w:hAnsi="Times New Roman" w:cs="Times New Roman"/>
          <w:sz w:val="24"/>
          <w:szCs w:val="24"/>
          <w:lang w:eastAsia="ru-RU"/>
        </w:rPr>
        <w:t>- П</w:t>
      </w:r>
      <w:r w:rsidR="00A85A37" w:rsidRPr="00B475AF">
        <w:rPr>
          <w:rFonts w:ascii="Times New Roman" w:eastAsia="Times New Roman" w:hAnsi="Times New Roman" w:cs="Times New Roman"/>
          <w:sz w:val="24"/>
          <w:szCs w:val="24"/>
          <w:lang w:eastAsia="ru-RU"/>
        </w:rPr>
        <w:t xml:space="preserve">рограмма «Маленький пловец» </w:t>
      </w:r>
      <w:r w:rsidRPr="00B475AF">
        <w:rPr>
          <w:rFonts w:ascii="Times New Roman" w:eastAsia="Times New Roman" w:hAnsi="Times New Roman" w:cs="Times New Roman"/>
          <w:sz w:val="24"/>
          <w:szCs w:val="24"/>
          <w:lang w:eastAsia="ru-RU"/>
        </w:rPr>
        <w:t xml:space="preserve">по формированию </w:t>
      </w:r>
      <w:r w:rsidR="00A85A37" w:rsidRPr="00B475AF">
        <w:rPr>
          <w:rFonts w:ascii="Times New Roman" w:eastAsia="Times New Roman" w:hAnsi="Times New Roman" w:cs="Times New Roman"/>
          <w:sz w:val="24"/>
          <w:szCs w:val="24"/>
          <w:lang w:eastAsia="ru-RU"/>
        </w:rPr>
        <w:t>у детей с 3 до 5лет плавательных умений</w:t>
      </w:r>
      <w:r w:rsidRPr="00B475AF">
        <w:rPr>
          <w:rFonts w:ascii="Times New Roman" w:eastAsia="Times New Roman" w:hAnsi="Times New Roman" w:cs="Times New Roman"/>
          <w:sz w:val="24"/>
          <w:szCs w:val="24"/>
          <w:lang w:eastAsia="ru-RU"/>
        </w:rPr>
        <w:t>.</w:t>
      </w:r>
    </w:p>
    <w:p w:rsidR="00BA44EE" w:rsidRPr="00B475AF" w:rsidRDefault="00A85A37"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 </w:t>
      </w:r>
      <w:r w:rsidR="001640ED" w:rsidRPr="00B475AF">
        <w:rPr>
          <w:rFonts w:ascii="Times New Roman" w:eastAsia="Calibri" w:hAnsi="Times New Roman" w:cs="Times New Roman"/>
          <w:color w:val="000000"/>
          <w:sz w:val="24"/>
          <w:szCs w:val="24"/>
          <w:lang w:eastAsia="ru-RU"/>
        </w:rPr>
        <w:t>М</w:t>
      </w:r>
      <w:r w:rsidR="00BA44EE" w:rsidRPr="00B475AF">
        <w:rPr>
          <w:rFonts w:ascii="Times New Roman" w:eastAsia="Calibri" w:hAnsi="Times New Roman" w:cs="Times New Roman"/>
          <w:color w:val="000000"/>
          <w:sz w:val="24"/>
          <w:szCs w:val="24"/>
          <w:lang w:eastAsia="ru-RU"/>
        </w:rPr>
        <w:t>ассаж.</w:t>
      </w:r>
    </w:p>
    <w:p w:rsidR="00BA44EE" w:rsidRPr="00B475AF" w:rsidRDefault="00BA44EE" w:rsidP="00B475AF">
      <w:pPr>
        <w:pStyle w:val="a3"/>
        <w:rPr>
          <w:rFonts w:ascii="Times New Roman" w:eastAsia="Calibri" w:hAnsi="Times New Roman" w:cs="Times New Roman"/>
          <w:b/>
          <w:bCs/>
          <w:color w:val="000000"/>
          <w:sz w:val="24"/>
          <w:szCs w:val="24"/>
          <w:lang w:eastAsia="ru-RU"/>
        </w:rPr>
      </w:pPr>
    </w:p>
    <w:p w:rsidR="005B6636" w:rsidRPr="00B475AF" w:rsidRDefault="005B6636" w:rsidP="00B475AF">
      <w:pPr>
        <w:pStyle w:val="a3"/>
        <w:jc w:val="center"/>
        <w:rPr>
          <w:rFonts w:ascii="Times New Roman" w:eastAsia="Calibri" w:hAnsi="Times New Roman" w:cs="Times New Roman"/>
          <w:b/>
          <w:bCs/>
          <w:color w:val="000000"/>
          <w:sz w:val="24"/>
          <w:szCs w:val="24"/>
          <w:lang w:eastAsia="ru-RU"/>
        </w:rPr>
      </w:pPr>
      <w:r w:rsidRPr="00B475AF">
        <w:rPr>
          <w:rFonts w:ascii="Times New Roman" w:eastAsia="Calibri" w:hAnsi="Times New Roman" w:cs="Times New Roman"/>
          <w:b/>
          <w:bCs/>
          <w:color w:val="000000"/>
          <w:sz w:val="24"/>
          <w:szCs w:val="24"/>
          <w:lang w:eastAsia="ru-RU"/>
        </w:rPr>
        <w:t>4. Порядок оказания платных дополнительных оздоровительно-образовательных услуг.</w:t>
      </w:r>
    </w:p>
    <w:p w:rsidR="005B6636" w:rsidRPr="00B475AF" w:rsidRDefault="005B6636"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4.1. Учреждение создает условия для проведения платных дополнительных услуг в соответствии с действующими санитарными нормами и правилам.</w:t>
      </w:r>
    </w:p>
    <w:p w:rsidR="005B6636" w:rsidRPr="00B475AF" w:rsidRDefault="005B6636"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4.2. Для выполнения работ по оказанию дополнительных услуг привлекаются   как   основные   кадровые   сотрудники   образовательного учреждения, так и специалисты из других организаций и оформляются трудовые договора или дополнительные трудовые соглашения к основному трудовому договору.</w:t>
      </w:r>
    </w:p>
    <w:p w:rsidR="005B6636" w:rsidRPr="00B475AF" w:rsidRDefault="005B6636"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4.3.Прейскурант цен за оказание дополнительных платных услуг определяется постановлением </w:t>
      </w:r>
      <w:r w:rsidRPr="00B475AF">
        <w:rPr>
          <w:rFonts w:ascii="Times New Roman" w:hAnsi="Times New Roman" w:cs="Times New Roman"/>
          <w:sz w:val="24"/>
          <w:szCs w:val="24"/>
        </w:rPr>
        <w:t>Совета народных депутатов города Новокузнецка от 23.11.2010 № 13/180 «О дополнительных платных образовательных и других услугах, оказываемых муниципальными образовательными учреждениями города Новокузнецка».</w:t>
      </w:r>
    </w:p>
    <w:p w:rsidR="005B6636" w:rsidRPr="00B475AF" w:rsidRDefault="00E474E4"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4</w:t>
      </w:r>
      <w:r w:rsidR="005B6636" w:rsidRPr="00B475AF">
        <w:rPr>
          <w:rFonts w:ascii="Times New Roman" w:eastAsia="Calibri" w:hAnsi="Times New Roman" w:cs="Times New Roman"/>
          <w:color w:val="000000"/>
          <w:sz w:val="24"/>
          <w:szCs w:val="24"/>
          <w:lang w:eastAsia="ru-RU"/>
        </w:rPr>
        <w:t>.4. Для оказания дополнительных платных услуг учреждение:</w:t>
      </w:r>
    </w:p>
    <w:p w:rsidR="005B6636" w:rsidRPr="00B475AF" w:rsidRDefault="005B6636"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составляет смету расходов на дополнительные услуги,</w:t>
      </w:r>
    </w:p>
    <w:p w:rsidR="005B6636" w:rsidRPr="00B475AF" w:rsidRDefault="005B6636"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издает приказ об организации конкретных дополнительных услуг в учреждении, в котором определить ответственных лиц,</w:t>
      </w:r>
    </w:p>
    <w:p w:rsidR="005B6636" w:rsidRPr="00B475AF" w:rsidRDefault="005B6636"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состав участников,</w:t>
      </w:r>
    </w:p>
    <w:p w:rsidR="005B6636" w:rsidRPr="00B475AF" w:rsidRDefault="005B6636"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организацию работы по предоставлению дополнительных услуг (расписание занятий, сетку занятий, график работы),</w:t>
      </w:r>
    </w:p>
    <w:p w:rsidR="005B6636" w:rsidRPr="00B475AF" w:rsidRDefault="005B6636"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привлекаемый преподавательский и административный состав.</w:t>
      </w:r>
    </w:p>
    <w:p w:rsidR="005B6636" w:rsidRPr="00B475AF" w:rsidRDefault="00E474E4"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lastRenderedPageBreak/>
        <w:t>4</w:t>
      </w:r>
      <w:r w:rsidR="005B6636" w:rsidRPr="00B475AF">
        <w:rPr>
          <w:rFonts w:ascii="Times New Roman" w:eastAsia="Calibri" w:hAnsi="Times New Roman" w:cs="Times New Roman"/>
          <w:color w:val="000000"/>
          <w:sz w:val="24"/>
          <w:szCs w:val="24"/>
          <w:lang w:eastAsia="ru-RU"/>
        </w:rPr>
        <w:t>.5. Учреждение утверждает учебный план, учебную программу, смету расходов, штатное расписание, должностные инструкции.</w:t>
      </w:r>
    </w:p>
    <w:p w:rsidR="005B6636" w:rsidRPr="00B475AF" w:rsidRDefault="00E474E4"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4</w:t>
      </w:r>
      <w:r w:rsidR="005B6636" w:rsidRPr="00B475AF">
        <w:rPr>
          <w:rFonts w:ascii="Times New Roman" w:eastAsia="Calibri" w:hAnsi="Times New Roman" w:cs="Times New Roman"/>
          <w:color w:val="000000"/>
          <w:sz w:val="24"/>
          <w:szCs w:val="24"/>
          <w:lang w:eastAsia="ru-RU"/>
        </w:rPr>
        <w:t>.6. Учреждение оформляет договор с родителями детей или с их законными представителями на оказание дополнительных платных услуг.</w:t>
      </w:r>
    </w:p>
    <w:p w:rsidR="005B6636" w:rsidRPr="00B475AF" w:rsidRDefault="00E474E4"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4</w:t>
      </w:r>
      <w:r w:rsidR="005B6636" w:rsidRPr="00B475AF">
        <w:rPr>
          <w:rFonts w:ascii="Times New Roman" w:eastAsia="Calibri" w:hAnsi="Times New Roman" w:cs="Times New Roman"/>
          <w:color w:val="000000"/>
          <w:sz w:val="24"/>
          <w:szCs w:val="24"/>
          <w:lang w:eastAsia="ru-RU"/>
        </w:rPr>
        <w:t xml:space="preserve">.7. Учреждение по требованию получателя услуг обязано предоставить необходимую достоверную информацию об оказываемых дополнительных услугах и исполнителях услуг. </w:t>
      </w:r>
    </w:p>
    <w:p w:rsidR="00B475AF" w:rsidRDefault="00B475AF" w:rsidP="00B475AF">
      <w:pPr>
        <w:pStyle w:val="a3"/>
        <w:jc w:val="center"/>
        <w:rPr>
          <w:rFonts w:ascii="Times New Roman" w:eastAsia="Calibri" w:hAnsi="Times New Roman" w:cs="Times New Roman"/>
          <w:b/>
          <w:bCs/>
          <w:color w:val="000000"/>
          <w:sz w:val="24"/>
          <w:szCs w:val="24"/>
          <w:lang w:eastAsia="ru-RU"/>
        </w:rPr>
      </w:pPr>
    </w:p>
    <w:p w:rsidR="00E474E4" w:rsidRPr="00B475AF" w:rsidRDefault="009E1C3D" w:rsidP="00B475AF">
      <w:pPr>
        <w:pStyle w:val="a3"/>
        <w:jc w:val="center"/>
        <w:rPr>
          <w:rFonts w:ascii="Times New Roman" w:eastAsia="Calibri" w:hAnsi="Times New Roman" w:cs="Times New Roman"/>
          <w:b/>
          <w:bCs/>
          <w:color w:val="000000"/>
          <w:sz w:val="24"/>
          <w:szCs w:val="24"/>
          <w:lang w:eastAsia="ru-RU"/>
        </w:rPr>
      </w:pPr>
      <w:r w:rsidRPr="00B475AF">
        <w:rPr>
          <w:rFonts w:ascii="Times New Roman" w:eastAsia="Calibri" w:hAnsi="Times New Roman" w:cs="Times New Roman"/>
          <w:b/>
          <w:bCs/>
          <w:color w:val="000000"/>
          <w:sz w:val="24"/>
          <w:szCs w:val="24"/>
          <w:lang w:eastAsia="ru-RU"/>
        </w:rPr>
        <w:t>5</w:t>
      </w:r>
      <w:r w:rsidR="00E474E4" w:rsidRPr="00B475AF">
        <w:rPr>
          <w:rFonts w:ascii="Times New Roman" w:eastAsia="Calibri" w:hAnsi="Times New Roman" w:cs="Times New Roman"/>
          <w:b/>
          <w:bCs/>
          <w:color w:val="000000"/>
          <w:sz w:val="24"/>
          <w:szCs w:val="24"/>
          <w:lang w:eastAsia="ru-RU"/>
        </w:rPr>
        <w:t>. Порядок получения и расходования средств.</w:t>
      </w:r>
    </w:p>
    <w:p w:rsidR="00E474E4"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5</w:t>
      </w:r>
      <w:r w:rsidR="00E474E4" w:rsidRPr="00B475AF">
        <w:rPr>
          <w:rFonts w:ascii="Times New Roman" w:eastAsia="Calibri" w:hAnsi="Times New Roman" w:cs="Times New Roman"/>
          <w:color w:val="000000"/>
          <w:sz w:val="24"/>
          <w:szCs w:val="24"/>
          <w:lang w:eastAsia="ru-RU"/>
        </w:rPr>
        <w:t xml:space="preserve">.1. Доход, получаемый Учреждением от оказываемых платных услуг, полностью реинвестируются в данное образовательное учреждение на расчетном счете в Едином фонде финансовых </w:t>
      </w:r>
      <w:proofErr w:type="gramStart"/>
      <w:r w:rsidR="00E474E4" w:rsidRPr="00B475AF">
        <w:rPr>
          <w:rFonts w:ascii="Times New Roman" w:eastAsia="Calibri" w:hAnsi="Times New Roman" w:cs="Times New Roman"/>
          <w:color w:val="000000"/>
          <w:sz w:val="24"/>
          <w:szCs w:val="24"/>
          <w:lang w:eastAsia="ru-RU"/>
        </w:rPr>
        <w:t>средств</w:t>
      </w:r>
      <w:proofErr w:type="gramEnd"/>
      <w:r w:rsidR="00E474E4" w:rsidRPr="00B475AF">
        <w:rPr>
          <w:rFonts w:ascii="Times New Roman" w:eastAsia="Calibri" w:hAnsi="Times New Roman" w:cs="Times New Roman"/>
          <w:color w:val="000000"/>
          <w:sz w:val="24"/>
          <w:szCs w:val="24"/>
          <w:lang w:eastAsia="ru-RU"/>
        </w:rPr>
        <w:t xml:space="preserve"> и находится в полном распоряжении образовательного учреждения, расходуется им по своему усмотрению на цели развития Учреждения на основании сметы расходов, формируя следующие фонды:</w:t>
      </w:r>
    </w:p>
    <w:p w:rsidR="00E474E4" w:rsidRPr="00B475AF" w:rsidRDefault="00E474E4"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заработной платы-60%,</w:t>
      </w:r>
    </w:p>
    <w:p w:rsidR="00E474E4" w:rsidRPr="00B475AF" w:rsidRDefault="00E474E4"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не менее 10% на оплату коммунальных услуг, услуг по текущему содержанию зданий, услуг связи;</w:t>
      </w:r>
    </w:p>
    <w:p w:rsidR="00E474E4" w:rsidRPr="00B475AF" w:rsidRDefault="00E474E4"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оставшиеся средства по своему усмотрению в соответствии с Уставными целями и законодательством РФ.</w:t>
      </w:r>
    </w:p>
    <w:p w:rsidR="00E474E4"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5</w:t>
      </w:r>
      <w:r w:rsidR="00E474E4" w:rsidRPr="00B475AF">
        <w:rPr>
          <w:rFonts w:ascii="Times New Roman" w:eastAsia="Calibri" w:hAnsi="Times New Roman" w:cs="Times New Roman"/>
          <w:color w:val="000000"/>
          <w:sz w:val="24"/>
          <w:szCs w:val="24"/>
          <w:lang w:eastAsia="ru-RU"/>
        </w:rPr>
        <w:t>.2.Учет платных дополнительных услуг ведется в соответствии с инструкцией по бухгалтерскому учету в учреждении, утвержденной инструкцией Минфина СССР от 12.06.81 № 120 «О порядке планирования, использования и учета внебюджетных средств, а так же отчетности к ним».</w:t>
      </w:r>
    </w:p>
    <w:p w:rsidR="00E474E4"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5</w:t>
      </w:r>
      <w:r w:rsidR="00E474E4" w:rsidRPr="00B475AF">
        <w:rPr>
          <w:rFonts w:ascii="Times New Roman" w:eastAsia="Calibri" w:hAnsi="Times New Roman" w:cs="Times New Roman"/>
          <w:color w:val="000000"/>
          <w:sz w:val="24"/>
          <w:szCs w:val="24"/>
          <w:lang w:eastAsia="ru-RU"/>
        </w:rPr>
        <w:t>.3. Учреждение вправе привлекать специалистов для оказания дополнительных платных услуг на конкретной основе и осуществлять оплату труда на договорной основе.</w:t>
      </w:r>
    </w:p>
    <w:p w:rsidR="00E474E4"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5</w:t>
      </w:r>
      <w:r w:rsidR="00E474E4" w:rsidRPr="00B475AF">
        <w:rPr>
          <w:rFonts w:ascii="Times New Roman" w:eastAsia="Calibri" w:hAnsi="Times New Roman" w:cs="Times New Roman"/>
          <w:color w:val="000000"/>
          <w:sz w:val="24"/>
          <w:szCs w:val="24"/>
          <w:lang w:eastAsia="ru-RU"/>
        </w:rPr>
        <w:t>.4. Оплата дополнительных услуг потребителями производится по безналичному расчету через банки, почтовые отделения города на расчетный счет образовательного учреждения.</w:t>
      </w:r>
    </w:p>
    <w:p w:rsidR="00E474E4" w:rsidRPr="00B475AF" w:rsidRDefault="00E474E4" w:rsidP="00B475AF">
      <w:pPr>
        <w:pStyle w:val="a3"/>
        <w:rPr>
          <w:rFonts w:ascii="Times New Roman" w:eastAsia="Calibri" w:hAnsi="Times New Roman" w:cs="Times New Roman"/>
          <w:color w:val="000000"/>
          <w:sz w:val="24"/>
          <w:szCs w:val="24"/>
          <w:lang w:eastAsia="ru-RU"/>
        </w:rPr>
      </w:pPr>
    </w:p>
    <w:p w:rsidR="009E1C3D" w:rsidRPr="00B475AF" w:rsidRDefault="009E1C3D" w:rsidP="00B475AF">
      <w:pPr>
        <w:pStyle w:val="a3"/>
        <w:jc w:val="center"/>
        <w:rPr>
          <w:rFonts w:ascii="Times New Roman" w:eastAsia="Calibri" w:hAnsi="Times New Roman" w:cs="Times New Roman"/>
          <w:b/>
          <w:color w:val="000000"/>
          <w:sz w:val="24"/>
          <w:szCs w:val="24"/>
          <w:lang w:eastAsia="ru-RU"/>
        </w:rPr>
      </w:pPr>
      <w:r w:rsidRPr="00B475AF">
        <w:rPr>
          <w:rFonts w:ascii="Times New Roman" w:eastAsia="Calibri" w:hAnsi="Times New Roman" w:cs="Times New Roman"/>
          <w:b/>
          <w:color w:val="000000"/>
          <w:sz w:val="24"/>
          <w:szCs w:val="24"/>
          <w:lang w:eastAsia="ru-RU"/>
        </w:rPr>
        <w:t>6.Формирование фонда заработной платы и его расходование.</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6.1. Оплата труда за оказание платных дополнительных оздоровительно-образовательных услуг производится в соответствии с заключаемыми трудовыми дополнительными соглашениями со специалистами и сотрудниками, оказывающими непосредственно эти услуги или выполняющими организационно-методические или обслуживающие функции.</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6.2. Размер заработной платы за оказываемые услуги устанавливается за фактически отработанное время согласно табелю учета рабочего времени:</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 инструкторам по физической культуре, медицинской сестре по массажу </w:t>
      </w:r>
      <w:proofErr w:type="gramStart"/>
      <w:r w:rsidRPr="00B475AF">
        <w:rPr>
          <w:rFonts w:ascii="Times New Roman" w:eastAsia="Calibri" w:hAnsi="Times New Roman" w:cs="Times New Roman"/>
          <w:color w:val="000000"/>
          <w:sz w:val="24"/>
          <w:szCs w:val="24"/>
          <w:lang w:eastAsia="ru-RU"/>
        </w:rPr>
        <w:t>-с</w:t>
      </w:r>
      <w:proofErr w:type="gramEnd"/>
      <w:r w:rsidRPr="00B475AF">
        <w:rPr>
          <w:rFonts w:ascii="Times New Roman" w:eastAsia="Calibri" w:hAnsi="Times New Roman" w:cs="Times New Roman"/>
          <w:color w:val="000000"/>
          <w:sz w:val="24"/>
          <w:szCs w:val="24"/>
          <w:lang w:eastAsia="ru-RU"/>
        </w:rPr>
        <w:t>тоимость 1 академического часа от оклада на количество отработанного времени.</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6.3. Доплаты учебно-вспомогательному персоналу и младшему обслуживающему персоналу устанавливаю фиксировано на весь учебный год:</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-гардеробщику- 500 руб. за обслуживание в гардеробной.</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санитарке - 700 руб. за наполнение и обработку ванн.</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-завхозу -500 руб. в месяц за создание материально-технической базы и условий комфортного пребывания детей.</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-медицинским сестрам- 900 руб. в месяц за контролем выполнения </w:t>
      </w:r>
      <w:proofErr w:type="spellStart"/>
      <w:r w:rsidRPr="00B475AF">
        <w:rPr>
          <w:rFonts w:ascii="Times New Roman" w:eastAsia="Calibri" w:hAnsi="Times New Roman" w:cs="Times New Roman"/>
          <w:color w:val="000000"/>
          <w:sz w:val="24"/>
          <w:szCs w:val="24"/>
          <w:lang w:eastAsia="ru-RU"/>
        </w:rPr>
        <w:t>санэпидрежима</w:t>
      </w:r>
      <w:proofErr w:type="spellEnd"/>
      <w:r w:rsidRPr="00B475AF">
        <w:rPr>
          <w:rFonts w:ascii="Times New Roman" w:eastAsia="Calibri" w:hAnsi="Times New Roman" w:cs="Times New Roman"/>
          <w:color w:val="000000"/>
          <w:sz w:val="24"/>
          <w:szCs w:val="24"/>
          <w:lang w:eastAsia="ru-RU"/>
        </w:rPr>
        <w:t>, обучение родителей закаливанию и его проведение, за контролем температурного режима.</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медсестре, имеющей функции ст. медсестры -1100 руб. в месяц за комплектование дополнительных групп.</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-рабочему по текущему ремонту зданий, сооружений и оборудования- 300 руб. в месяц за оперативное устранение аварий, поломок и своевременный ремонт.</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6.4. Заработная плата сотрудникам из оказываемых платных услуг выплачивается без учета районного коэффициента.</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lastRenderedPageBreak/>
        <w:t>6.5.  При наличии резервного фонда предусматривается стимулирующая выплата за организацию работы по дополнительным платным образовательным услугам за счет полученных от реализации услуг.</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6.6.Стимулирующие выплаты  выплачивается сотрудникам  по утвержденным критериям:</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Педагогическому составу - инструкторам по физической культуре:</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за сохранность контингента детей - 700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за работу по программе нового поколения, создание в соответствии с современными требованиями условий по обучению родителями детей массажу с элементами гимнастики, закаливанию и обучению плаванию (педагогическую целесообразность, психологическую и физиологическую комфортность, эстетику работы) - 700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охрана жизни и здоровья детей - 500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работа с родителями - 650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низкая заболеваемость - 500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за работу, не связанную с должностными обязанностями - 600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  Учебно-вспомогательному    персоналу    -    медицинским  сестрам, медицинской сестре по массажу, заведующей хозяйством:</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за снижение заболеваемости - 400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личный вклад в оздоровительный процесс - 500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за сохранность контингента детей - 550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профессиональное и плодотворное сотрудничество с родителями - 400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за работу, не связанную с должностными обязанностями - 600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 охрана жизни и здоровья детей – 500 руб. </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Прочему   обслуживающему   персоналу   -   гардеробщику,   санитаркам, рабочему по комплексному ремонту зданий и сооружений:</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xml:space="preserve">- за качественное выполнение </w:t>
      </w:r>
      <w:proofErr w:type="spellStart"/>
      <w:r w:rsidRPr="00B475AF">
        <w:rPr>
          <w:rFonts w:ascii="Times New Roman" w:eastAsia="Calibri" w:hAnsi="Times New Roman" w:cs="Times New Roman"/>
          <w:color w:val="000000"/>
          <w:sz w:val="24"/>
          <w:szCs w:val="24"/>
          <w:lang w:eastAsia="ru-RU"/>
        </w:rPr>
        <w:t>санэпидрежима</w:t>
      </w:r>
      <w:proofErr w:type="spellEnd"/>
      <w:r w:rsidRPr="00B475AF">
        <w:rPr>
          <w:rFonts w:ascii="Times New Roman" w:eastAsia="Calibri" w:hAnsi="Times New Roman" w:cs="Times New Roman"/>
          <w:color w:val="000000"/>
          <w:sz w:val="24"/>
          <w:szCs w:val="24"/>
          <w:lang w:eastAsia="ru-RU"/>
        </w:rPr>
        <w:t xml:space="preserve"> - 500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за охрану жизни и здоровья детей - 200 руб.</w:t>
      </w:r>
    </w:p>
    <w:p w:rsidR="009E1C3D" w:rsidRPr="00B475AF"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за работу, не связанную с должностными обязанностями - 1000 руб.</w:t>
      </w:r>
    </w:p>
    <w:p w:rsidR="00E474E4" w:rsidRDefault="009E1C3D" w:rsidP="00B475AF">
      <w:pPr>
        <w:pStyle w:val="a3"/>
        <w:rPr>
          <w:rFonts w:ascii="Times New Roman" w:eastAsia="Calibri" w:hAnsi="Times New Roman" w:cs="Times New Roman"/>
          <w:color w:val="000000"/>
          <w:sz w:val="24"/>
          <w:szCs w:val="24"/>
          <w:lang w:eastAsia="ru-RU"/>
        </w:rPr>
      </w:pPr>
      <w:r w:rsidRPr="00B475AF">
        <w:rPr>
          <w:rFonts w:ascii="Times New Roman" w:eastAsia="Calibri" w:hAnsi="Times New Roman" w:cs="Times New Roman"/>
          <w:color w:val="000000"/>
          <w:sz w:val="24"/>
          <w:szCs w:val="24"/>
          <w:lang w:eastAsia="ru-RU"/>
        </w:rPr>
        <w:t>- сохранность контингента – 400 руб.</w:t>
      </w:r>
    </w:p>
    <w:p w:rsidR="00552D95" w:rsidRDefault="00552D95" w:rsidP="00B475AF">
      <w:pPr>
        <w:pStyle w:val="a3"/>
        <w:rPr>
          <w:rFonts w:ascii="Times New Roman" w:eastAsia="Calibri" w:hAnsi="Times New Roman" w:cs="Times New Roman"/>
          <w:color w:val="000000"/>
          <w:sz w:val="24"/>
          <w:szCs w:val="24"/>
          <w:lang w:eastAsia="ru-RU"/>
        </w:rPr>
      </w:pPr>
    </w:p>
    <w:p w:rsidR="008A6EB1" w:rsidRPr="008A6EB1" w:rsidRDefault="00552D95" w:rsidP="008A6EB1">
      <w:pPr>
        <w:pStyle w:val="a3"/>
        <w:jc w:val="center"/>
        <w:rPr>
          <w:rFonts w:ascii="Times New Roman" w:hAnsi="Times New Roman" w:cs="Times New Roman"/>
        </w:rPr>
      </w:pPr>
      <w:r>
        <w:rPr>
          <w:rFonts w:ascii="Times New Roman" w:hAnsi="Times New Roman" w:cs="Times New Roman"/>
          <w:b/>
        </w:rPr>
        <w:t xml:space="preserve">7. </w:t>
      </w:r>
      <w:r w:rsidR="008A6EB1" w:rsidRPr="008A6EB1">
        <w:rPr>
          <w:rFonts w:ascii="Times New Roman" w:hAnsi="Times New Roman" w:cs="Times New Roman"/>
          <w:b/>
        </w:rPr>
        <w:t>Пере</w:t>
      </w:r>
      <w:r w:rsidR="008A6EB1">
        <w:rPr>
          <w:rFonts w:ascii="Times New Roman" w:hAnsi="Times New Roman" w:cs="Times New Roman"/>
          <w:b/>
        </w:rPr>
        <w:t>чень льготных категорий граждан</w:t>
      </w:r>
      <w:r w:rsidR="008A6EB1" w:rsidRPr="008A6EB1">
        <w:rPr>
          <w:rFonts w:ascii="Times New Roman" w:hAnsi="Times New Roman" w:cs="Times New Roman"/>
          <w:b/>
        </w:rPr>
        <w:t xml:space="preserve">, для которых устанавливается </w:t>
      </w:r>
      <w:r w:rsidR="008A6EB1">
        <w:rPr>
          <w:rFonts w:ascii="Times New Roman" w:hAnsi="Times New Roman" w:cs="Times New Roman"/>
          <w:b/>
        </w:rPr>
        <w:t>оплата за ДПОУ, оказываемые МБУДО «ДООПЦ «Крепыш»»</w:t>
      </w:r>
      <w:r w:rsidR="008A6EB1" w:rsidRPr="008A6EB1">
        <w:rPr>
          <w:rFonts w:ascii="Times New Roman" w:hAnsi="Times New Roman" w:cs="Times New Roman"/>
          <w:b/>
        </w:rPr>
        <w:t xml:space="preserve">», в размере 50% </w:t>
      </w:r>
      <w:proofErr w:type="gramStart"/>
      <w:r w:rsidR="008A6EB1" w:rsidRPr="008A6EB1">
        <w:rPr>
          <w:rFonts w:ascii="Times New Roman" w:hAnsi="Times New Roman" w:cs="Times New Roman"/>
          <w:b/>
        </w:rPr>
        <w:t>от</w:t>
      </w:r>
      <w:proofErr w:type="gramEnd"/>
      <w:r w:rsidR="008A6EB1" w:rsidRPr="008A6EB1">
        <w:rPr>
          <w:rFonts w:ascii="Times New Roman" w:hAnsi="Times New Roman" w:cs="Times New Roman"/>
          <w:b/>
        </w:rPr>
        <w:t xml:space="preserve"> утвержденных учреждением</w:t>
      </w:r>
      <w:r>
        <w:rPr>
          <w:rFonts w:ascii="Times New Roman" w:hAnsi="Times New Roman" w:cs="Times New Roman"/>
          <w:b/>
        </w:rPr>
        <w:t>.</w:t>
      </w:r>
      <w:r w:rsidR="008A6EB1" w:rsidRPr="008A6EB1">
        <w:rPr>
          <w:rFonts w:ascii="Times New Roman" w:hAnsi="Times New Roman" w:cs="Times New Roman"/>
          <w:b/>
        </w:rPr>
        <w:t xml:space="preserve"> </w:t>
      </w:r>
    </w:p>
    <w:p w:rsidR="008A6EB1" w:rsidRDefault="008A6EB1" w:rsidP="00552D95">
      <w:pPr>
        <w:pStyle w:val="a3"/>
        <w:tabs>
          <w:tab w:val="left" w:pos="-142"/>
          <w:tab w:val="left" w:pos="284"/>
        </w:tabs>
      </w:pPr>
    </w:p>
    <w:p w:rsidR="008A6EB1" w:rsidRDefault="008A6EB1" w:rsidP="00552D95">
      <w:pPr>
        <w:pStyle w:val="a6"/>
        <w:numPr>
          <w:ilvl w:val="0"/>
          <w:numId w:val="11"/>
        </w:numPr>
        <w:tabs>
          <w:tab w:val="left" w:pos="284"/>
        </w:tabs>
        <w:spacing w:after="0" w:line="240" w:lineRule="auto"/>
        <w:ind w:left="709"/>
        <w:rPr>
          <w:rFonts w:ascii="Times New Roman" w:eastAsia="Times New Roman" w:hAnsi="Times New Roman" w:cs="Times New Roman"/>
          <w:sz w:val="24"/>
          <w:szCs w:val="28"/>
          <w:lang w:eastAsia="ru-RU"/>
        </w:rPr>
      </w:pPr>
      <w:r w:rsidRPr="008A6EB1">
        <w:rPr>
          <w:rFonts w:ascii="Times New Roman" w:eastAsia="Times New Roman" w:hAnsi="Times New Roman" w:cs="Times New Roman"/>
          <w:sz w:val="24"/>
          <w:szCs w:val="28"/>
          <w:lang w:eastAsia="ru-RU"/>
        </w:rPr>
        <w:t>Многодетные семьи (трое и более детей дошкольного и школьного возраста).</w:t>
      </w:r>
    </w:p>
    <w:p w:rsidR="00552D95" w:rsidRDefault="008A6EB1" w:rsidP="00552D95">
      <w:pPr>
        <w:pStyle w:val="a6"/>
        <w:numPr>
          <w:ilvl w:val="0"/>
          <w:numId w:val="11"/>
        </w:numPr>
        <w:tabs>
          <w:tab w:val="left" w:pos="284"/>
        </w:tabs>
        <w:spacing w:after="0" w:line="240" w:lineRule="auto"/>
        <w:rPr>
          <w:rFonts w:ascii="Times New Roman" w:eastAsia="Times New Roman" w:hAnsi="Times New Roman" w:cs="Times New Roman"/>
          <w:sz w:val="24"/>
          <w:szCs w:val="28"/>
          <w:lang w:eastAsia="ru-RU"/>
        </w:rPr>
      </w:pPr>
      <w:r w:rsidRPr="008A6EB1">
        <w:rPr>
          <w:rFonts w:ascii="Times New Roman" w:eastAsia="Times New Roman" w:hAnsi="Times New Roman" w:cs="Times New Roman"/>
          <w:sz w:val="24"/>
          <w:szCs w:val="28"/>
          <w:lang w:eastAsia="ru-RU"/>
        </w:rPr>
        <w:t>Родители–инвалиды, родители детей-инвалидов.</w:t>
      </w:r>
    </w:p>
    <w:p w:rsidR="008A6EB1" w:rsidRPr="00552D95" w:rsidRDefault="008A6EB1" w:rsidP="00552D95">
      <w:pPr>
        <w:pStyle w:val="a6"/>
        <w:numPr>
          <w:ilvl w:val="0"/>
          <w:numId w:val="11"/>
        </w:numPr>
        <w:tabs>
          <w:tab w:val="left" w:pos="284"/>
        </w:tabs>
        <w:spacing w:after="0" w:line="240" w:lineRule="auto"/>
        <w:rPr>
          <w:rFonts w:ascii="Times New Roman" w:eastAsia="Times New Roman" w:hAnsi="Times New Roman" w:cs="Times New Roman"/>
          <w:sz w:val="24"/>
          <w:szCs w:val="28"/>
          <w:lang w:eastAsia="ru-RU"/>
        </w:rPr>
      </w:pPr>
      <w:r w:rsidRPr="00552D95">
        <w:rPr>
          <w:rFonts w:ascii="Times New Roman" w:hAnsi="Times New Roman" w:cs="Times New Roman"/>
        </w:rPr>
        <w:t>Семьи военнослужащих, пострадавших при исполнении обязанностей военной службы.</w:t>
      </w:r>
    </w:p>
    <w:p w:rsidR="008A6EB1" w:rsidRDefault="008A6EB1" w:rsidP="00552D95">
      <w:pPr>
        <w:pStyle w:val="a6"/>
        <w:numPr>
          <w:ilvl w:val="0"/>
          <w:numId w:val="10"/>
        </w:numPr>
        <w:tabs>
          <w:tab w:val="left" w:pos="284"/>
        </w:tabs>
        <w:spacing w:after="0" w:line="240" w:lineRule="auto"/>
        <w:ind w:left="709"/>
        <w:rPr>
          <w:rFonts w:ascii="Times New Roman" w:eastAsia="Times New Roman" w:hAnsi="Times New Roman" w:cs="Times New Roman"/>
          <w:sz w:val="24"/>
          <w:szCs w:val="28"/>
          <w:lang w:eastAsia="ru-RU"/>
        </w:rPr>
      </w:pPr>
      <w:r w:rsidRPr="008A6EB1">
        <w:rPr>
          <w:rFonts w:ascii="Times New Roman" w:eastAsia="Times New Roman" w:hAnsi="Times New Roman" w:cs="Times New Roman"/>
          <w:sz w:val="24"/>
          <w:szCs w:val="28"/>
          <w:lang w:eastAsia="ru-RU"/>
        </w:rPr>
        <w:t>Ветераны боевых действий.</w:t>
      </w:r>
    </w:p>
    <w:p w:rsidR="008A6EB1" w:rsidRDefault="008A6EB1" w:rsidP="00552D95">
      <w:pPr>
        <w:pStyle w:val="a6"/>
        <w:numPr>
          <w:ilvl w:val="0"/>
          <w:numId w:val="10"/>
        </w:numPr>
        <w:tabs>
          <w:tab w:val="left" w:pos="284"/>
        </w:tabs>
        <w:spacing w:after="0" w:line="240" w:lineRule="auto"/>
        <w:ind w:left="709"/>
        <w:rPr>
          <w:rFonts w:ascii="Times New Roman" w:eastAsia="Times New Roman" w:hAnsi="Times New Roman" w:cs="Times New Roman"/>
          <w:sz w:val="24"/>
          <w:szCs w:val="28"/>
          <w:lang w:eastAsia="ru-RU"/>
        </w:rPr>
      </w:pPr>
      <w:r w:rsidRPr="008A6EB1">
        <w:rPr>
          <w:rFonts w:ascii="Times New Roman" w:eastAsia="Times New Roman" w:hAnsi="Times New Roman" w:cs="Times New Roman"/>
          <w:sz w:val="24"/>
          <w:szCs w:val="28"/>
          <w:lang w:eastAsia="ru-RU"/>
        </w:rPr>
        <w:t>Матери-одиночки.</w:t>
      </w:r>
    </w:p>
    <w:p w:rsidR="008A6EB1" w:rsidRDefault="008A6EB1" w:rsidP="00552D95">
      <w:pPr>
        <w:pStyle w:val="a6"/>
        <w:numPr>
          <w:ilvl w:val="0"/>
          <w:numId w:val="10"/>
        </w:numPr>
        <w:tabs>
          <w:tab w:val="left" w:pos="284"/>
        </w:tabs>
        <w:spacing w:after="0" w:line="240" w:lineRule="auto"/>
        <w:ind w:left="709"/>
        <w:rPr>
          <w:rFonts w:ascii="Times New Roman" w:eastAsia="Times New Roman" w:hAnsi="Times New Roman" w:cs="Times New Roman"/>
          <w:sz w:val="24"/>
          <w:szCs w:val="28"/>
          <w:lang w:eastAsia="ru-RU"/>
        </w:rPr>
      </w:pPr>
      <w:r w:rsidRPr="008A6EB1">
        <w:rPr>
          <w:rFonts w:ascii="Times New Roman" w:eastAsia="Times New Roman" w:hAnsi="Times New Roman" w:cs="Times New Roman"/>
          <w:sz w:val="24"/>
          <w:szCs w:val="28"/>
          <w:lang w:eastAsia="ru-RU"/>
        </w:rPr>
        <w:t>Малообеспеченные семьи, состоящие на учете в органах социальной защиты.</w:t>
      </w:r>
    </w:p>
    <w:p w:rsidR="008A6EB1" w:rsidRDefault="008A6EB1" w:rsidP="00552D95">
      <w:pPr>
        <w:pStyle w:val="a6"/>
        <w:numPr>
          <w:ilvl w:val="0"/>
          <w:numId w:val="10"/>
        </w:numPr>
        <w:tabs>
          <w:tab w:val="left" w:pos="284"/>
        </w:tabs>
        <w:spacing w:after="0" w:line="240" w:lineRule="auto"/>
        <w:ind w:left="709"/>
        <w:rPr>
          <w:rFonts w:ascii="Times New Roman" w:eastAsia="Times New Roman" w:hAnsi="Times New Roman" w:cs="Times New Roman"/>
          <w:sz w:val="24"/>
          <w:szCs w:val="28"/>
          <w:lang w:eastAsia="ru-RU"/>
        </w:rPr>
      </w:pPr>
      <w:r w:rsidRPr="008A6EB1">
        <w:rPr>
          <w:rFonts w:ascii="Times New Roman" w:eastAsia="Times New Roman" w:hAnsi="Times New Roman" w:cs="Times New Roman"/>
          <w:sz w:val="24"/>
          <w:szCs w:val="28"/>
          <w:lang w:eastAsia="ru-RU"/>
        </w:rPr>
        <w:t>Граждане, осуществляющие опекунство или попечительство детей-сирот и детей, оставшихся без попечения родителей.</w:t>
      </w:r>
    </w:p>
    <w:p w:rsidR="008A6EB1" w:rsidRPr="008A6EB1" w:rsidRDefault="008A6EB1" w:rsidP="00552D95">
      <w:pPr>
        <w:pStyle w:val="a6"/>
        <w:numPr>
          <w:ilvl w:val="0"/>
          <w:numId w:val="10"/>
        </w:numPr>
        <w:tabs>
          <w:tab w:val="left" w:pos="284"/>
        </w:tabs>
        <w:spacing w:after="0" w:line="240" w:lineRule="auto"/>
        <w:ind w:left="709"/>
        <w:rPr>
          <w:rFonts w:ascii="Times New Roman" w:eastAsia="Times New Roman" w:hAnsi="Times New Roman" w:cs="Times New Roman"/>
          <w:sz w:val="24"/>
          <w:szCs w:val="28"/>
          <w:lang w:eastAsia="ru-RU"/>
        </w:rPr>
      </w:pPr>
      <w:r w:rsidRPr="008A6EB1">
        <w:rPr>
          <w:rFonts w:ascii="Times New Roman" w:eastAsia="Times New Roman" w:hAnsi="Times New Roman" w:cs="Times New Roman"/>
          <w:sz w:val="24"/>
          <w:szCs w:val="28"/>
          <w:lang w:eastAsia="ru-RU"/>
        </w:rPr>
        <w:t>Участники ликвидации Чернобыльской аварии и приравненные к ним категории граждан.</w:t>
      </w:r>
    </w:p>
    <w:p w:rsidR="008A6EB1" w:rsidRPr="008A6EB1" w:rsidRDefault="008A6EB1" w:rsidP="00552D95">
      <w:pPr>
        <w:pStyle w:val="a6"/>
        <w:numPr>
          <w:ilvl w:val="0"/>
          <w:numId w:val="10"/>
        </w:numPr>
        <w:tabs>
          <w:tab w:val="left" w:pos="284"/>
        </w:tabs>
        <w:spacing w:after="0" w:line="240" w:lineRule="auto"/>
        <w:ind w:left="709"/>
        <w:rPr>
          <w:rFonts w:ascii="Times New Roman" w:eastAsia="Times New Roman" w:hAnsi="Times New Roman" w:cs="Times New Roman"/>
          <w:sz w:val="24"/>
          <w:szCs w:val="28"/>
          <w:lang w:eastAsia="ru-RU"/>
        </w:rPr>
      </w:pPr>
      <w:r w:rsidRPr="008A6EB1">
        <w:rPr>
          <w:rFonts w:ascii="Times New Roman" w:eastAsia="Times New Roman" w:hAnsi="Times New Roman" w:cs="Times New Roman"/>
          <w:sz w:val="24"/>
          <w:szCs w:val="28"/>
          <w:lang w:eastAsia="ru-RU"/>
        </w:rPr>
        <w:t>Работники образовательного учреждения, являющиеся родителями либо законными представителями воспитанников (обучающихся), получающих дополнительные платные услуги в образовательном учреждении, в котором трудоустроены.</w:t>
      </w:r>
    </w:p>
    <w:p w:rsidR="008A6EB1" w:rsidRPr="008A6EB1" w:rsidRDefault="008A6EB1" w:rsidP="00552D95">
      <w:pPr>
        <w:tabs>
          <w:tab w:val="left" w:pos="284"/>
        </w:tabs>
        <w:spacing w:after="0" w:line="240" w:lineRule="auto"/>
        <w:ind w:left="709"/>
        <w:rPr>
          <w:rFonts w:ascii="Times New Roman" w:eastAsia="Times New Roman" w:hAnsi="Times New Roman" w:cs="Times New Roman"/>
          <w:sz w:val="24"/>
          <w:szCs w:val="28"/>
          <w:lang w:eastAsia="ru-RU"/>
        </w:rPr>
      </w:pPr>
      <w:r w:rsidRPr="008A6EB1">
        <w:rPr>
          <w:rFonts w:ascii="Times New Roman" w:eastAsia="Times New Roman" w:hAnsi="Times New Roman" w:cs="Times New Roman"/>
          <w:sz w:val="24"/>
          <w:szCs w:val="28"/>
          <w:lang w:eastAsia="ru-RU"/>
        </w:rPr>
        <w:t>* При наличии 2-х или более категорий льгота применяется один раз.</w:t>
      </w:r>
    </w:p>
    <w:p w:rsidR="009E1C3D" w:rsidRPr="00B475AF" w:rsidRDefault="009E1C3D" w:rsidP="00B475AF">
      <w:pPr>
        <w:pStyle w:val="a3"/>
        <w:rPr>
          <w:rFonts w:ascii="Times New Roman" w:eastAsia="Calibri" w:hAnsi="Times New Roman" w:cs="Times New Roman"/>
          <w:b/>
          <w:bCs/>
          <w:color w:val="000000"/>
          <w:sz w:val="24"/>
          <w:szCs w:val="24"/>
          <w:lang w:eastAsia="ru-RU"/>
        </w:rPr>
      </w:pPr>
    </w:p>
    <w:p w:rsidR="009E1C3D" w:rsidRPr="00B475AF" w:rsidRDefault="00552D95" w:rsidP="00B475AF">
      <w:pPr>
        <w:pStyle w:val="a3"/>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8</w:t>
      </w:r>
      <w:r w:rsidR="009E1C3D" w:rsidRPr="00B475AF">
        <w:rPr>
          <w:rFonts w:ascii="Times New Roman" w:eastAsia="Calibri" w:hAnsi="Times New Roman" w:cs="Times New Roman"/>
          <w:b/>
          <w:bCs/>
          <w:color w:val="000000"/>
          <w:sz w:val="24"/>
          <w:szCs w:val="24"/>
          <w:lang w:eastAsia="ru-RU"/>
        </w:rPr>
        <w:t>. Снятие доплат и надбавок.</w:t>
      </w:r>
    </w:p>
    <w:p w:rsidR="009E1C3D" w:rsidRPr="00B475AF" w:rsidRDefault="00552D95" w:rsidP="00B475AF">
      <w:pPr>
        <w:pStyle w:val="a3"/>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009E1C3D" w:rsidRPr="00B475AF">
        <w:rPr>
          <w:rFonts w:ascii="Times New Roman" w:eastAsia="Calibri" w:hAnsi="Times New Roman" w:cs="Times New Roman"/>
          <w:color w:val="000000"/>
          <w:sz w:val="24"/>
          <w:szCs w:val="24"/>
          <w:lang w:eastAsia="ru-RU"/>
        </w:rPr>
        <w:t>.1. Истечение срока или периода работы, за которые установлены надбавки.</w:t>
      </w:r>
    </w:p>
    <w:p w:rsidR="009E1C3D" w:rsidRPr="00B475AF" w:rsidRDefault="00552D95" w:rsidP="00B475AF">
      <w:pPr>
        <w:pStyle w:val="a3"/>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8</w:t>
      </w:r>
      <w:r w:rsidR="009E1C3D" w:rsidRPr="00B475AF">
        <w:rPr>
          <w:rFonts w:ascii="Times New Roman" w:eastAsia="Calibri" w:hAnsi="Times New Roman" w:cs="Times New Roman"/>
          <w:color w:val="000000"/>
          <w:sz w:val="24"/>
          <w:szCs w:val="24"/>
          <w:lang w:eastAsia="ru-RU"/>
        </w:rPr>
        <w:t>.2. При переходе работника на другую должность, не дающую права на установление надбавки.</w:t>
      </w:r>
    </w:p>
    <w:p w:rsidR="009E1C3D" w:rsidRPr="00B475AF" w:rsidRDefault="00552D95" w:rsidP="00B475AF">
      <w:pPr>
        <w:pStyle w:val="a3"/>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009E1C3D" w:rsidRPr="00B475AF">
        <w:rPr>
          <w:rFonts w:ascii="Times New Roman" w:eastAsia="Calibri" w:hAnsi="Times New Roman" w:cs="Times New Roman"/>
          <w:color w:val="000000"/>
          <w:sz w:val="24"/>
          <w:szCs w:val="24"/>
          <w:lang w:eastAsia="ru-RU"/>
        </w:rPr>
        <w:t>3. При отказе работника выполнять работы, за которые устанавливаются надбавки.</w:t>
      </w:r>
    </w:p>
    <w:p w:rsidR="00552D95" w:rsidRDefault="00552D95" w:rsidP="00B475AF">
      <w:pPr>
        <w:pStyle w:val="a3"/>
        <w:jc w:val="center"/>
        <w:rPr>
          <w:rFonts w:ascii="Times New Roman" w:eastAsia="Calibri" w:hAnsi="Times New Roman" w:cs="Times New Roman"/>
          <w:b/>
          <w:color w:val="000000"/>
          <w:sz w:val="24"/>
          <w:szCs w:val="24"/>
          <w:lang w:eastAsia="ru-RU"/>
        </w:rPr>
      </w:pPr>
      <w:bookmarkStart w:id="0" w:name="_GoBack"/>
      <w:bookmarkEnd w:id="0"/>
    </w:p>
    <w:p w:rsidR="00552D95" w:rsidRDefault="00552D95" w:rsidP="00B475AF">
      <w:pPr>
        <w:pStyle w:val="a3"/>
        <w:jc w:val="center"/>
        <w:rPr>
          <w:rFonts w:ascii="Times New Roman" w:eastAsia="Calibri" w:hAnsi="Times New Roman" w:cs="Times New Roman"/>
          <w:b/>
          <w:color w:val="000000"/>
          <w:sz w:val="24"/>
          <w:szCs w:val="24"/>
          <w:lang w:eastAsia="ru-RU"/>
        </w:rPr>
      </w:pPr>
    </w:p>
    <w:p w:rsidR="009E1C3D" w:rsidRPr="00B475AF" w:rsidRDefault="00552D95" w:rsidP="00B475AF">
      <w:pPr>
        <w:pStyle w:val="a3"/>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9</w:t>
      </w:r>
      <w:r w:rsidR="009E1C3D" w:rsidRPr="00B475AF">
        <w:rPr>
          <w:rFonts w:ascii="Times New Roman" w:eastAsia="Calibri" w:hAnsi="Times New Roman" w:cs="Times New Roman"/>
          <w:b/>
          <w:color w:val="000000"/>
          <w:sz w:val="24"/>
          <w:szCs w:val="24"/>
          <w:lang w:eastAsia="ru-RU"/>
        </w:rPr>
        <w:t>.</w:t>
      </w:r>
      <w:r w:rsidR="00B475AF">
        <w:rPr>
          <w:rFonts w:ascii="Times New Roman" w:eastAsia="Calibri" w:hAnsi="Times New Roman" w:cs="Times New Roman"/>
          <w:b/>
          <w:color w:val="000000"/>
          <w:sz w:val="24"/>
          <w:szCs w:val="24"/>
          <w:lang w:eastAsia="ru-RU"/>
        </w:rPr>
        <w:t xml:space="preserve"> </w:t>
      </w:r>
      <w:r w:rsidR="009E1C3D" w:rsidRPr="00B475AF">
        <w:rPr>
          <w:rFonts w:ascii="Times New Roman" w:eastAsia="Calibri" w:hAnsi="Times New Roman" w:cs="Times New Roman"/>
          <w:b/>
          <w:color w:val="000000"/>
          <w:sz w:val="24"/>
          <w:szCs w:val="24"/>
          <w:lang w:eastAsia="ru-RU"/>
        </w:rPr>
        <w:t>Ответственность исполнителя и заказчика</w:t>
      </w:r>
    </w:p>
    <w:p w:rsidR="009E1C3D" w:rsidRPr="00B475AF" w:rsidRDefault="00552D95" w:rsidP="00B475A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w:t>
      </w:r>
      <w:r w:rsidR="009E1C3D" w:rsidRPr="00B475AF">
        <w:rPr>
          <w:rFonts w:ascii="Times New Roman" w:hAnsi="Times New Roman" w:cs="Times New Roman"/>
          <w:sz w:val="24"/>
          <w:szCs w:val="24"/>
          <w:lang w:eastAsia="ru-RU"/>
        </w:rPr>
        <w:t>.1. За неисполнение либо ненадлежащее исполнение обязательств по договору МБУДО «ДООПЦ «Крепыш»» и заказчик несут ответственность, предусмотренную договором и законодательством Российской Федерации.</w:t>
      </w:r>
    </w:p>
    <w:p w:rsidR="009E1C3D" w:rsidRPr="00B475AF" w:rsidRDefault="00552D95" w:rsidP="00B475A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w:t>
      </w:r>
      <w:r w:rsidR="009E1C3D" w:rsidRPr="00B475AF">
        <w:rPr>
          <w:rFonts w:ascii="Times New Roman" w:hAnsi="Times New Roman" w:cs="Times New Roman"/>
          <w:sz w:val="24"/>
          <w:szCs w:val="24"/>
          <w:lang w:eastAsia="ru-RU"/>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а) безвозмездного оказания образовательных услуг;</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б) соразмерного уменьшения стоимости оказанных платных образовательных услуг;</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E1C3D" w:rsidRPr="00B475AF" w:rsidRDefault="00552D95" w:rsidP="00B475A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064B4" w:rsidRPr="00B475AF">
        <w:rPr>
          <w:rFonts w:ascii="Times New Roman" w:hAnsi="Times New Roman" w:cs="Times New Roman"/>
          <w:sz w:val="24"/>
          <w:szCs w:val="24"/>
          <w:lang w:eastAsia="ru-RU"/>
        </w:rPr>
        <w:t>.3</w:t>
      </w:r>
      <w:r w:rsidR="009E1C3D" w:rsidRPr="00B475AF">
        <w:rPr>
          <w:rFonts w:ascii="Times New Roman" w:hAnsi="Times New Roman" w:cs="Times New Roman"/>
          <w:sz w:val="24"/>
          <w:szCs w:val="24"/>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E1C3D" w:rsidRPr="00B475AF" w:rsidRDefault="00552D95" w:rsidP="00B475A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064B4" w:rsidRPr="00B475AF">
        <w:rPr>
          <w:rFonts w:ascii="Times New Roman" w:hAnsi="Times New Roman" w:cs="Times New Roman"/>
          <w:sz w:val="24"/>
          <w:szCs w:val="24"/>
          <w:lang w:eastAsia="ru-RU"/>
        </w:rPr>
        <w:t>.4</w:t>
      </w:r>
      <w:r w:rsidR="009E1C3D" w:rsidRPr="00B475AF">
        <w:rPr>
          <w:rFonts w:ascii="Times New Roman" w:hAnsi="Times New Roman" w:cs="Times New Roman"/>
          <w:sz w:val="24"/>
          <w:szCs w:val="24"/>
          <w:lang w:eastAsia="ru-RU"/>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в) потребовать уменьшения стоимости платных образовательных услуг;</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г) расторгнуть договор.</w:t>
      </w:r>
    </w:p>
    <w:p w:rsidR="009E1C3D" w:rsidRPr="00B475AF" w:rsidRDefault="00552D95" w:rsidP="00B475A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064B4" w:rsidRPr="00B475AF">
        <w:rPr>
          <w:rFonts w:ascii="Times New Roman" w:hAnsi="Times New Roman" w:cs="Times New Roman"/>
          <w:sz w:val="24"/>
          <w:szCs w:val="24"/>
          <w:lang w:eastAsia="ru-RU"/>
        </w:rPr>
        <w:t>.5</w:t>
      </w:r>
      <w:r w:rsidR="009E1C3D" w:rsidRPr="00B475AF">
        <w:rPr>
          <w:rFonts w:ascii="Times New Roman" w:hAnsi="Times New Roman" w:cs="Times New Roman"/>
          <w:sz w:val="24"/>
          <w:szCs w:val="24"/>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E1C3D" w:rsidRPr="00B475AF" w:rsidRDefault="00552D95" w:rsidP="00B475A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064B4" w:rsidRPr="00B475AF">
        <w:rPr>
          <w:rFonts w:ascii="Times New Roman" w:hAnsi="Times New Roman" w:cs="Times New Roman"/>
          <w:sz w:val="24"/>
          <w:szCs w:val="24"/>
          <w:lang w:eastAsia="ru-RU"/>
        </w:rPr>
        <w:t>.6</w:t>
      </w:r>
      <w:r w:rsidR="009E1C3D" w:rsidRPr="00B475AF">
        <w:rPr>
          <w:rFonts w:ascii="Times New Roman" w:hAnsi="Times New Roman" w:cs="Times New Roman"/>
          <w:sz w:val="24"/>
          <w:szCs w:val="24"/>
          <w:lang w:eastAsia="ru-RU"/>
        </w:rPr>
        <w:t>. По инициативе МБУДО «ДООП</w:t>
      </w:r>
      <w:r w:rsidR="002064B4" w:rsidRPr="00B475AF">
        <w:rPr>
          <w:rFonts w:ascii="Times New Roman" w:hAnsi="Times New Roman" w:cs="Times New Roman"/>
          <w:sz w:val="24"/>
          <w:szCs w:val="24"/>
          <w:lang w:eastAsia="ru-RU"/>
        </w:rPr>
        <w:t xml:space="preserve">Ц «Крепыш»»  </w:t>
      </w:r>
      <w:proofErr w:type="gramStart"/>
      <w:r w:rsidR="009E1C3D" w:rsidRPr="00B475AF">
        <w:rPr>
          <w:rFonts w:ascii="Times New Roman" w:hAnsi="Times New Roman" w:cs="Times New Roman"/>
          <w:sz w:val="24"/>
          <w:szCs w:val="24"/>
          <w:lang w:eastAsia="ru-RU"/>
        </w:rPr>
        <w:t>договор</w:t>
      </w:r>
      <w:proofErr w:type="gramEnd"/>
      <w:r w:rsidR="009E1C3D" w:rsidRPr="00B475AF">
        <w:rPr>
          <w:rFonts w:ascii="Times New Roman" w:hAnsi="Times New Roman" w:cs="Times New Roman"/>
          <w:sz w:val="24"/>
          <w:szCs w:val="24"/>
          <w:lang w:eastAsia="ru-RU"/>
        </w:rPr>
        <w:t xml:space="preserve"> может быть расторгнут в одностороннем порядке в следующем случае:</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 просрочка оплаты стоимости платных образовательных услуг;</w:t>
      </w:r>
    </w:p>
    <w:p w:rsidR="009E1C3D" w:rsidRPr="00B475AF" w:rsidRDefault="009E1C3D" w:rsidP="00B475AF">
      <w:pPr>
        <w:pStyle w:val="a3"/>
        <w:rPr>
          <w:rFonts w:ascii="Times New Roman" w:hAnsi="Times New Roman" w:cs="Times New Roman"/>
          <w:sz w:val="24"/>
          <w:szCs w:val="24"/>
          <w:lang w:eastAsia="ru-RU"/>
        </w:rPr>
      </w:pPr>
      <w:r w:rsidRPr="00B475AF">
        <w:rPr>
          <w:rFonts w:ascii="Times New Roman" w:hAnsi="Times New Roman" w:cs="Times New Roman"/>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E1C3D" w:rsidRPr="00B475AF" w:rsidRDefault="009E1C3D" w:rsidP="00B475AF">
      <w:pPr>
        <w:pStyle w:val="a3"/>
        <w:rPr>
          <w:rFonts w:ascii="Times New Roman" w:eastAsia="Calibri" w:hAnsi="Times New Roman" w:cs="Times New Roman"/>
          <w:color w:val="000000"/>
          <w:sz w:val="24"/>
          <w:szCs w:val="24"/>
          <w:lang w:eastAsia="ru-RU"/>
        </w:rPr>
      </w:pPr>
    </w:p>
    <w:p w:rsidR="009E1C3D" w:rsidRPr="00B475AF" w:rsidRDefault="009E1C3D" w:rsidP="00B475AF">
      <w:pPr>
        <w:pStyle w:val="a3"/>
        <w:rPr>
          <w:rFonts w:ascii="Times New Roman" w:eastAsia="Calibri" w:hAnsi="Times New Roman" w:cs="Times New Roman"/>
          <w:b/>
          <w:bCs/>
          <w:color w:val="000000"/>
          <w:sz w:val="24"/>
          <w:szCs w:val="24"/>
          <w:lang w:eastAsia="ru-RU"/>
        </w:rPr>
      </w:pPr>
    </w:p>
    <w:p w:rsidR="009E1C3D" w:rsidRDefault="00552D95" w:rsidP="00B475AF">
      <w:pPr>
        <w:pStyle w:val="a3"/>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10</w:t>
      </w:r>
      <w:r w:rsidR="009E1C3D" w:rsidRPr="00B475AF">
        <w:rPr>
          <w:rFonts w:ascii="Times New Roman" w:eastAsia="Calibri" w:hAnsi="Times New Roman" w:cs="Times New Roman"/>
          <w:b/>
          <w:bCs/>
          <w:color w:val="000000"/>
          <w:sz w:val="24"/>
          <w:szCs w:val="24"/>
          <w:lang w:eastAsia="ru-RU"/>
        </w:rPr>
        <w:t>. Срок действия Положения.</w:t>
      </w:r>
    </w:p>
    <w:p w:rsidR="00552D95" w:rsidRPr="00B475AF" w:rsidRDefault="00552D95" w:rsidP="00B475AF">
      <w:pPr>
        <w:pStyle w:val="a3"/>
        <w:jc w:val="center"/>
        <w:rPr>
          <w:rFonts w:ascii="Times New Roman" w:eastAsia="Calibri" w:hAnsi="Times New Roman" w:cs="Times New Roman"/>
          <w:b/>
          <w:bCs/>
          <w:color w:val="000000"/>
          <w:sz w:val="24"/>
          <w:szCs w:val="24"/>
          <w:lang w:eastAsia="ru-RU"/>
        </w:rPr>
      </w:pPr>
    </w:p>
    <w:p w:rsidR="009E1C3D" w:rsidRPr="00B475AF" w:rsidRDefault="00552D95" w:rsidP="00B475AF">
      <w:pPr>
        <w:pStyle w:val="a3"/>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w:t>
      </w:r>
      <w:r w:rsidR="009E1C3D" w:rsidRPr="00B475AF">
        <w:rPr>
          <w:rFonts w:ascii="Times New Roman" w:eastAsia="Calibri" w:hAnsi="Times New Roman" w:cs="Times New Roman"/>
          <w:color w:val="000000"/>
          <w:sz w:val="24"/>
          <w:szCs w:val="24"/>
          <w:lang w:eastAsia="ru-RU"/>
        </w:rPr>
        <w:t xml:space="preserve">.1. Данное положение о платных дополнительных образовательных услугах действует с </w:t>
      </w:r>
      <w:r w:rsidR="002064B4" w:rsidRPr="00B475AF">
        <w:rPr>
          <w:rFonts w:ascii="Times New Roman" w:eastAsia="Calibri" w:hAnsi="Times New Roman" w:cs="Times New Roman"/>
          <w:color w:val="000000"/>
          <w:sz w:val="24"/>
          <w:szCs w:val="24"/>
          <w:lang w:eastAsia="ru-RU"/>
        </w:rPr>
        <w:t>01</w:t>
      </w:r>
      <w:r w:rsidR="009E1C3D" w:rsidRPr="00B475AF">
        <w:rPr>
          <w:rFonts w:ascii="Times New Roman" w:eastAsia="Calibri" w:hAnsi="Times New Roman" w:cs="Times New Roman"/>
          <w:color w:val="000000"/>
          <w:sz w:val="24"/>
          <w:szCs w:val="24"/>
          <w:lang w:eastAsia="ru-RU"/>
        </w:rPr>
        <w:t xml:space="preserve"> </w:t>
      </w:r>
      <w:r w:rsidR="002064B4" w:rsidRPr="00B475AF">
        <w:rPr>
          <w:rFonts w:ascii="Times New Roman" w:eastAsia="Calibri" w:hAnsi="Times New Roman" w:cs="Times New Roman"/>
          <w:color w:val="000000"/>
          <w:sz w:val="24"/>
          <w:szCs w:val="24"/>
          <w:lang w:eastAsia="ru-RU"/>
        </w:rPr>
        <w:t>сентября 2022</w:t>
      </w:r>
      <w:r w:rsidR="009E1C3D" w:rsidRPr="00B475AF">
        <w:rPr>
          <w:rFonts w:ascii="Times New Roman" w:eastAsia="Calibri" w:hAnsi="Times New Roman" w:cs="Times New Roman"/>
          <w:color w:val="000000"/>
          <w:sz w:val="24"/>
          <w:szCs w:val="24"/>
          <w:lang w:eastAsia="ru-RU"/>
        </w:rPr>
        <w:t>г. до принятия нового.</w:t>
      </w:r>
    </w:p>
    <w:p w:rsidR="009E1C3D" w:rsidRPr="00B475AF" w:rsidRDefault="009E1C3D" w:rsidP="00B475AF">
      <w:pPr>
        <w:pStyle w:val="a3"/>
        <w:rPr>
          <w:rFonts w:ascii="Times New Roman" w:eastAsia="Calibri" w:hAnsi="Times New Roman" w:cs="Times New Roman"/>
          <w:sz w:val="24"/>
          <w:szCs w:val="24"/>
        </w:rPr>
      </w:pPr>
    </w:p>
    <w:p w:rsidR="005B6636" w:rsidRPr="00B475AF" w:rsidRDefault="005B6636" w:rsidP="00B475AF">
      <w:pPr>
        <w:pStyle w:val="a3"/>
        <w:rPr>
          <w:rFonts w:ascii="Times New Roman" w:eastAsia="Calibri" w:hAnsi="Times New Roman" w:cs="Times New Roman"/>
          <w:color w:val="000000"/>
          <w:sz w:val="24"/>
          <w:szCs w:val="24"/>
          <w:lang w:eastAsia="ru-RU"/>
        </w:rPr>
      </w:pPr>
    </w:p>
    <w:p w:rsidR="00DA6A45" w:rsidRPr="00B475AF" w:rsidRDefault="00DA6A45" w:rsidP="00B475AF">
      <w:pPr>
        <w:pStyle w:val="a3"/>
        <w:rPr>
          <w:rFonts w:ascii="Times New Roman" w:hAnsi="Times New Roman" w:cs="Times New Roman"/>
          <w:sz w:val="24"/>
          <w:szCs w:val="24"/>
          <w:lang w:eastAsia="ru-RU"/>
        </w:rPr>
      </w:pPr>
    </w:p>
    <w:p w:rsidR="009E1C3D" w:rsidRPr="00B475AF" w:rsidRDefault="009E1C3D" w:rsidP="00B475AF">
      <w:pPr>
        <w:pStyle w:val="a3"/>
        <w:rPr>
          <w:rFonts w:ascii="Times New Roman" w:hAnsi="Times New Roman" w:cs="Times New Roman"/>
          <w:sz w:val="24"/>
          <w:szCs w:val="24"/>
          <w:lang w:eastAsia="ru-RU"/>
        </w:rPr>
      </w:pPr>
    </w:p>
    <w:p w:rsidR="00476C01" w:rsidRPr="00B475AF" w:rsidRDefault="00476C01" w:rsidP="00B475AF">
      <w:pPr>
        <w:pStyle w:val="a3"/>
        <w:rPr>
          <w:rFonts w:ascii="Times New Roman" w:hAnsi="Times New Roman" w:cs="Times New Roman"/>
          <w:sz w:val="24"/>
          <w:szCs w:val="24"/>
        </w:rPr>
      </w:pPr>
    </w:p>
    <w:sectPr w:rsidR="00476C01" w:rsidRPr="00B47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6E5"/>
    <w:multiLevelType w:val="multilevel"/>
    <w:tmpl w:val="6594518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B86C56"/>
    <w:multiLevelType w:val="hybridMultilevel"/>
    <w:tmpl w:val="00E25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834CA"/>
    <w:multiLevelType w:val="hybridMultilevel"/>
    <w:tmpl w:val="B6BCF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46E0C"/>
    <w:multiLevelType w:val="hybridMultilevel"/>
    <w:tmpl w:val="FF9A5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1793A"/>
    <w:multiLevelType w:val="hybridMultilevel"/>
    <w:tmpl w:val="F5D69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45773"/>
    <w:multiLevelType w:val="hybridMultilevel"/>
    <w:tmpl w:val="19C6FF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B9C164D"/>
    <w:multiLevelType w:val="hybridMultilevel"/>
    <w:tmpl w:val="7CD6B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86A35"/>
    <w:multiLevelType w:val="hybridMultilevel"/>
    <w:tmpl w:val="A4D640C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771D40"/>
    <w:multiLevelType w:val="multilevel"/>
    <w:tmpl w:val="0A2CB63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A566B2E"/>
    <w:multiLevelType w:val="hybridMultilevel"/>
    <w:tmpl w:val="A84E555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D0C22AB"/>
    <w:multiLevelType w:val="hybridMultilevel"/>
    <w:tmpl w:val="2AF45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0"/>
  </w:num>
  <w:num w:numId="5">
    <w:abstractNumId w:val="10"/>
  </w:num>
  <w:num w:numId="6">
    <w:abstractNumId w:val="7"/>
  </w:num>
  <w:num w:numId="7">
    <w:abstractNumId w:val="3"/>
  </w:num>
  <w:num w:numId="8">
    <w:abstractNumId w:val="6"/>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DE"/>
    <w:rsid w:val="001640ED"/>
    <w:rsid w:val="00175EFE"/>
    <w:rsid w:val="002064B4"/>
    <w:rsid w:val="002455F8"/>
    <w:rsid w:val="002959B7"/>
    <w:rsid w:val="003D1520"/>
    <w:rsid w:val="003D3D7D"/>
    <w:rsid w:val="00476C01"/>
    <w:rsid w:val="0050154E"/>
    <w:rsid w:val="00552D95"/>
    <w:rsid w:val="005B6636"/>
    <w:rsid w:val="005D1156"/>
    <w:rsid w:val="007308CB"/>
    <w:rsid w:val="007B7AC2"/>
    <w:rsid w:val="00812326"/>
    <w:rsid w:val="0084481B"/>
    <w:rsid w:val="008A6EB1"/>
    <w:rsid w:val="00901B60"/>
    <w:rsid w:val="009067F2"/>
    <w:rsid w:val="009859D4"/>
    <w:rsid w:val="009E1C3D"/>
    <w:rsid w:val="00A2108C"/>
    <w:rsid w:val="00A4402E"/>
    <w:rsid w:val="00A85A37"/>
    <w:rsid w:val="00AD3F8B"/>
    <w:rsid w:val="00B475AF"/>
    <w:rsid w:val="00BA44EE"/>
    <w:rsid w:val="00BE01DE"/>
    <w:rsid w:val="00C52E6A"/>
    <w:rsid w:val="00CB0807"/>
    <w:rsid w:val="00CD1D77"/>
    <w:rsid w:val="00CD6FFA"/>
    <w:rsid w:val="00DA6A45"/>
    <w:rsid w:val="00E474E4"/>
    <w:rsid w:val="00EC0A7E"/>
    <w:rsid w:val="00F2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6A45"/>
    <w:pPr>
      <w:spacing w:after="0" w:line="240" w:lineRule="auto"/>
    </w:pPr>
  </w:style>
  <w:style w:type="paragraph" w:styleId="a4">
    <w:name w:val="Balloon Text"/>
    <w:basedOn w:val="a"/>
    <w:link w:val="a5"/>
    <w:uiPriority w:val="99"/>
    <w:semiHidden/>
    <w:unhideWhenUsed/>
    <w:rsid w:val="00DA6A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A45"/>
    <w:rPr>
      <w:rFonts w:ascii="Tahoma" w:hAnsi="Tahoma" w:cs="Tahoma"/>
      <w:sz w:val="16"/>
      <w:szCs w:val="16"/>
    </w:rPr>
  </w:style>
  <w:style w:type="paragraph" w:styleId="a6">
    <w:name w:val="List Paragraph"/>
    <w:basedOn w:val="a"/>
    <w:uiPriority w:val="34"/>
    <w:qFormat/>
    <w:rsid w:val="00175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6A45"/>
    <w:pPr>
      <w:spacing w:after="0" w:line="240" w:lineRule="auto"/>
    </w:pPr>
  </w:style>
  <w:style w:type="paragraph" w:styleId="a4">
    <w:name w:val="Balloon Text"/>
    <w:basedOn w:val="a"/>
    <w:link w:val="a5"/>
    <w:uiPriority w:val="99"/>
    <w:semiHidden/>
    <w:unhideWhenUsed/>
    <w:rsid w:val="00DA6A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A45"/>
    <w:rPr>
      <w:rFonts w:ascii="Tahoma" w:hAnsi="Tahoma" w:cs="Tahoma"/>
      <w:sz w:val="16"/>
      <w:szCs w:val="16"/>
    </w:rPr>
  </w:style>
  <w:style w:type="paragraph" w:styleId="a6">
    <w:name w:val="List Paragraph"/>
    <w:basedOn w:val="a"/>
    <w:uiPriority w:val="34"/>
    <w:qFormat/>
    <w:rsid w:val="00175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3405">
      <w:bodyDiv w:val="1"/>
      <w:marLeft w:val="0"/>
      <w:marRight w:val="0"/>
      <w:marTop w:val="0"/>
      <w:marBottom w:val="0"/>
      <w:divBdr>
        <w:top w:val="none" w:sz="0" w:space="0" w:color="auto"/>
        <w:left w:val="none" w:sz="0" w:space="0" w:color="auto"/>
        <w:bottom w:val="none" w:sz="0" w:space="0" w:color="auto"/>
        <w:right w:val="none" w:sz="0" w:space="0" w:color="auto"/>
      </w:divBdr>
    </w:div>
    <w:div w:id="1569880974">
      <w:bodyDiv w:val="1"/>
      <w:marLeft w:val="0"/>
      <w:marRight w:val="0"/>
      <w:marTop w:val="0"/>
      <w:marBottom w:val="0"/>
      <w:divBdr>
        <w:top w:val="none" w:sz="0" w:space="0" w:color="auto"/>
        <w:left w:val="none" w:sz="0" w:space="0" w:color="auto"/>
        <w:bottom w:val="none" w:sz="0" w:space="0" w:color="auto"/>
        <w:right w:val="none" w:sz="0" w:space="0" w:color="auto"/>
      </w:divBdr>
    </w:div>
    <w:div w:id="17583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F1306B12AE27084068307F46A0B0556A9A2B6BD58C49EDD4C86259ADC7B48D11F8F76BEF05FF5B0C8C308F313A00BD9734B378761095FDk2n3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09BA-841E-4B5C-9F06-FE9DEBD8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8</Pages>
  <Words>2811</Words>
  <Characters>16026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12</cp:revision>
  <cp:lastPrinted>2022-09-13T07:05:00Z</cp:lastPrinted>
  <dcterms:created xsi:type="dcterms:W3CDTF">2017-01-09T03:51:00Z</dcterms:created>
  <dcterms:modified xsi:type="dcterms:W3CDTF">2024-01-17T07:17:00Z</dcterms:modified>
</cp:coreProperties>
</file>